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041"/>
        <w:tblW w:w="10748" w:type="dxa"/>
        <w:tblLook w:val="04A0" w:firstRow="1" w:lastRow="0" w:firstColumn="1" w:lastColumn="0" w:noHBand="0" w:noVBand="1"/>
      </w:tblPr>
      <w:tblGrid>
        <w:gridCol w:w="2700"/>
        <w:gridCol w:w="669"/>
        <w:gridCol w:w="595"/>
        <w:gridCol w:w="1680"/>
        <w:gridCol w:w="1268"/>
        <w:gridCol w:w="3836"/>
      </w:tblGrid>
      <w:tr w:rsidR="001C6A83" w:rsidRPr="001B4032" w14:paraId="3AC80AB2" w14:textId="77777777" w:rsidTr="00C64230">
        <w:trPr>
          <w:trHeight w:val="263"/>
        </w:trPr>
        <w:tc>
          <w:tcPr>
            <w:tcW w:w="2700" w:type="dxa"/>
            <w:shd w:val="clear" w:color="auto" w:fill="FFC000"/>
          </w:tcPr>
          <w:p w14:paraId="2D98B736" w14:textId="77777777" w:rsidR="003B0AAC" w:rsidRPr="00C64230" w:rsidRDefault="003B0AAC" w:rsidP="007C4063">
            <w:pPr>
              <w:rPr>
                <w:rFonts w:ascii="Arial" w:hAnsi="Arial" w:cs="Arial"/>
              </w:rPr>
            </w:pPr>
            <w:r w:rsidRPr="00C64230">
              <w:rPr>
                <w:rFonts w:ascii="Arial" w:hAnsi="Arial" w:cs="Arial"/>
                <w:b/>
              </w:rPr>
              <w:t>SUBJECT:</w:t>
            </w:r>
            <w:r w:rsidRPr="00C64230">
              <w:rPr>
                <w:rFonts w:ascii="Arial" w:hAnsi="Arial" w:cs="Arial"/>
              </w:rPr>
              <w:t xml:space="preserve"> </w:t>
            </w:r>
            <w:r w:rsidR="00C6452A" w:rsidRPr="00C64230">
              <w:rPr>
                <w:rFonts w:ascii="Arial" w:hAnsi="Arial" w:cs="Arial"/>
              </w:rPr>
              <w:t>Geography</w:t>
            </w:r>
          </w:p>
        </w:tc>
        <w:tc>
          <w:tcPr>
            <w:tcW w:w="1264" w:type="dxa"/>
            <w:gridSpan w:val="2"/>
            <w:shd w:val="clear" w:color="auto" w:fill="FFC000"/>
          </w:tcPr>
          <w:p w14:paraId="56B94C3C" w14:textId="77777777" w:rsidR="003B0AAC" w:rsidRPr="001B4032" w:rsidRDefault="003B0AAC" w:rsidP="007C4063">
            <w:pPr>
              <w:jc w:val="center"/>
              <w:rPr>
                <w:rFonts w:ascii="Arial" w:hAnsi="Arial" w:cs="Arial"/>
                <w:b/>
              </w:rPr>
            </w:pPr>
            <w:r w:rsidRPr="001B4032">
              <w:rPr>
                <w:rFonts w:ascii="Arial" w:hAnsi="Arial" w:cs="Arial"/>
                <w:b/>
              </w:rPr>
              <w:t xml:space="preserve">YEAR: </w:t>
            </w:r>
            <w:r w:rsidR="00F03493" w:rsidRPr="001B4032">
              <w:rPr>
                <w:rFonts w:ascii="Arial" w:hAnsi="Arial" w:cs="Arial"/>
                <w:b/>
              </w:rPr>
              <w:t>A</w:t>
            </w:r>
          </w:p>
        </w:tc>
        <w:tc>
          <w:tcPr>
            <w:tcW w:w="2948" w:type="dxa"/>
            <w:gridSpan w:val="2"/>
            <w:shd w:val="clear" w:color="auto" w:fill="FFC000"/>
          </w:tcPr>
          <w:p w14:paraId="1DAE8DCA" w14:textId="77777777" w:rsidR="003B0AAC" w:rsidRPr="001B4032" w:rsidRDefault="003B0AAC" w:rsidP="007C4063">
            <w:pPr>
              <w:jc w:val="center"/>
              <w:rPr>
                <w:rFonts w:ascii="Arial" w:hAnsi="Arial" w:cs="Arial"/>
                <w:b/>
              </w:rPr>
            </w:pPr>
            <w:r w:rsidRPr="001B4032">
              <w:rPr>
                <w:rFonts w:ascii="Arial" w:hAnsi="Arial" w:cs="Arial"/>
                <w:b/>
              </w:rPr>
              <w:t xml:space="preserve">TERM: </w:t>
            </w:r>
            <w:r w:rsidR="00C6452A">
              <w:rPr>
                <w:rFonts w:ascii="Arial" w:hAnsi="Arial" w:cs="Arial"/>
                <w:b/>
              </w:rPr>
              <w:t xml:space="preserve">Spring </w:t>
            </w:r>
          </w:p>
        </w:tc>
        <w:tc>
          <w:tcPr>
            <w:tcW w:w="3836" w:type="dxa"/>
            <w:shd w:val="clear" w:color="auto" w:fill="FFC000"/>
          </w:tcPr>
          <w:p w14:paraId="4C8238C0" w14:textId="00EEF391" w:rsidR="003B0AAC" w:rsidRPr="001B4032" w:rsidRDefault="00B66285" w:rsidP="007C4063">
            <w:pPr>
              <w:jc w:val="center"/>
              <w:rPr>
                <w:rFonts w:ascii="Arial" w:hAnsi="Arial" w:cs="Arial"/>
                <w:b/>
              </w:rPr>
            </w:pPr>
            <w:r w:rsidRPr="001B4032">
              <w:rPr>
                <w:rFonts w:ascii="Arial" w:hAnsi="Arial" w:cs="Arial"/>
                <w:b/>
              </w:rPr>
              <w:t>YEAR GROUP:</w:t>
            </w:r>
            <w:r w:rsidR="00202BC9">
              <w:rPr>
                <w:rFonts w:ascii="Arial" w:hAnsi="Arial" w:cs="Arial"/>
                <w:b/>
              </w:rPr>
              <w:t>1</w:t>
            </w:r>
          </w:p>
        </w:tc>
      </w:tr>
      <w:tr w:rsidR="001C6A83" w:rsidRPr="001B4032" w14:paraId="236CE78E" w14:textId="77777777" w:rsidTr="00C64230">
        <w:trPr>
          <w:trHeight w:val="263"/>
        </w:trPr>
        <w:tc>
          <w:tcPr>
            <w:tcW w:w="10748" w:type="dxa"/>
            <w:gridSpan w:val="6"/>
            <w:shd w:val="clear" w:color="auto" w:fill="FFC000"/>
          </w:tcPr>
          <w:p w14:paraId="274F2C8D" w14:textId="77777777" w:rsidR="003B0AAC" w:rsidRPr="00C64230" w:rsidRDefault="003B0AAC" w:rsidP="00C6452A">
            <w:pPr>
              <w:rPr>
                <w:rFonts w:ascii="Arial" w:hAnsi="Arial" w:cs="Arial"/>
              </w:rPr>
            </w:pPr>
            <w:r w:rsidRPr="00C64230">
              <w:rPr>
                <w:rFonts w:ascii="Arial" w:hAnsi="Arial" w:cs="Arial"/>
                <w:b/>
              </w:rPr>
              <w:t>KEY QUESTION:</w:t>
            </w:r>
            <w:r w:rsidRPr="00C64230">
              <w:rPr>
                <w:rFonts w:ascii="Arial" w:hAnsi="Arial" w:cs="Arial"/>
              </w:rPr>
              <w:t xml:space="preserve"> </w:t>
            </w:r>
            <w:r w:rsidR="00C6452A" w:rsidRPr="00C64230">
              <w:rPr>
                <w:rFonts w:ascii="Arial" w:hAnsi="Arial" w:cs="Arial"/>
              </w:rPr>
              <w:t xml:space="preserve"> </w:t>
            </w:r>
            <w:r w:rsidR="00C64230" w:rsidRPr="00C64230">
              <w:rPr>
                <w:rFonts w:ascii="Arial" w:hAnsi="Arial" w:cs="Arial"/>
              </w:rPr>
              <w:t>Where do we live? What is our local area like? Where did Pirates travel on their voyages? What are the continents of the world? Which countries make up the UK?</w:t>
            </w:r>
          </w:p>
        </w:tc>
      </w:tr>
      <w:tr w:rsidR="001C6A83" w:rsidRPr="001B4032" w14:paraId="20DC5530" w14:textId="77777777" w:rsidTr="00F84E70">
        <w:trPr>
          <w:trHeight w:val="263"/>
        </w:trPr>
        <w:tc>
          <w:tcPr>
            <w:tcW w:w="10748" w:type="dxa"/>
            <w:gridSpan w:val="6"/>
            <w:shd w:val="clear" w:color="auto" w:fill="FFFFFF" w:themeFill="background1"/>
          </w:tcPr>
          <w:p w14:paraId="23FBED42" w14:textId="77777777" w:rsidR="00F84E70" w:rsidRPr="00C64230" w:rsidRDefault="003B0AAC" w:rsidP="007B193E">
            <w:pPr>
              <w:pStyle w:val="NoSpacing"/>
              <w:rPr>
                <w:sz w:val="24"/>
              </w:rPr>
            </w:pPr>
            <w:r w:rsidRPr="00C64230">
              <w:rPr>
                <w:sz w:val="24"/>
              </w:rPr>
              <w:t xml:space="preserve">PREVIOUS KNOWLEDGE: </w:t>
            </w:r>
          </w:p>
          <w:p w14:paraId="58FD271C" w14:textId="77777777" w:rsidR="004A2A80" w:rsidRPr="004A2A80" w:rsidRDefault="004A2A80" w:rsidP="004A2A80">
            <w:pPr>
              <w:pStyle w:val="NoSpacing"/>
              <w:numPr>
                <w:ilvl w:val="0"/>
                <w:numId w:val="10"/>
              </w:numPr>
              <w:rPr>
                <w:sz w:val="24"/>
              </w:rPr>
            </w:pPr>
            <w:r w:rsidRPr="004A2A80">
              <w:rPr>
                <w:sz w:val="24"/>
              </w:rPr>
              <w:t xml:space="preserve">Describe their immediate environment using knowledge from observation, </w:t>
            </w:r>
          </w:p>
          <w:p w14:paraId="00EB06B2" w14:textId="4EFF30C5" w:rsidR="004A2A80" w:rsidRDefault="004A2A80" w:rsidP="004A2A80">
            <w:pPr>
              <w:pStyle w:val="NoSpacing"/>
              <w:ind w:left="720"/>
              <w:rPr>
                <w:sz w:val="24"/>
              </w:rPr>
            </w:pPr>
            <w:r w:rsidRPr="004A2A80">
              <w:rPr>
                <w:sz w:val="24"/>
              </w:rPr>
              <w:t>discussion, stories, non-fiction texts and maps</w:t>
            </w:r>
            <w:r w:rsidR="00204F07">
              <w:rPr>
                <w:sz w:val="24"/>
              </w:rPr>
              <w:t>.</w:t>
            </w:r>
          </w:p>
          <w:p w14:paraId="7F825B3A" w14:textId="77777777" w:rsidR="00E5018C" w:rsidRPr="00E5018C" w:rsidRDefault="00E5018C" w:rsidP="00E5018C">
            <w:pPr>
              <w:pStyle w:val="NoSpacing"/>
              <w:numPr>
                <w:ilvl w:val="0"/>
                <w:numId w:val="10"/>
              </w:numPr>
              <w:rPr>
                <w:sz w:val="24"/>
              </w:rPr>
            </w:pPr>
            <w:r w:rsidRPr="00E5018C">
              <w:rPr>
                <w:sz w:val="24"/>
              </w:rPr>
              <w:t xml:space="preserve">Explain some similarities and differences between life in this country and life in </w:t>
            </w:r>
          </w:p>
          <w:p w14:paraId="46F2C9B7" w14:textId="77777777" w:rsidR="00E5018C" w:rsidRPr="00E5018C" w:rsidRDefault="00E5018C" w:rsidP="00E5018C">
            <w:pPr>
              <w:pStyle w:val="NoSpacing"/>
              <w:ind w:left="720"/>
              <w:rPr>
                <w:sz w:val="24"/>
              </w:rPr>
            </w:pPr>
            <w:r w:rsidRPr="00E5018C">
              <w:rPr>
                <w:sz w:val="24"/>
              </w:rPr>
              <w:t xml:space="preserve">other countries, drawing on knowledge from stories, non-fiction texts and – when </w:t>
            </w:r>
          </w:p>
          <w:p w14:paraId="60F8FF5A" w14:textId="6B314A6B" w:rsidR="004A2A80" w:rsidRDefault="00E5018C" w:rsidP="00E5018C">
            <w:pPr>
              <w:pStyle w:val="NoSpacing"/>
              <w:ind w:left="720"/>
              <w:rPr>
                <w:sz w:val="24"/>
              </w:rPr>
            </w:pPr>
            <w:r w:rsidRPr="00E5018C">
              <w:rPr>
                <w:sz w:val="24"/>
              </w:rPr>
              <w:t>appropriate – maps.</w:t>
            </w:r>
          </w:p>
          <w:p w14:paraId="1D2571EF" w14:textId="77777777" w:rsidR="00204F07" w:rsidRPr="00204F07" w:rsidRDefault="00204F07" w:rsidP="00204F07">
            <w:pPr>
              <w:pStyle w:val="NoSpacing"/>
              <w:numPr>
                <w:ilvl w:val="0"/>
                <w:numId w:val="10"/>
              </w:numPr>
              <w:rPr>
                <w:sz w:val="24"/>
              </w:rPr>
            </w:pPr>
            <w:r w:rsidRPr="00204F07">
              <w:rPr>
                <w:sz w:val="24"/>
              </w:rPr>
              <w:t xml:space="preserve">Know some similarities and differences between different religious and cultural </w:t>
            </w:r>
          </w:p>
          <w:p w14:paraId="4090A4B5" w14:textId="77777777" w:rsidR="00204F07" w:rsidRPr="00204F07" w:rsidRDefault="00204F07" w:rsidP="00204F07">
            <w:pPr>
              <w:pStyle w:val="NoSpacing"/>
              <w:ind w:left="720"/>
              <w:rPr>
                <w:sz w:val="24"/>
              </w:rPr>
            </w:pPr>
            <w:r w:rsidRPr="00204F07">
              <w:rPr>
                <w:sz w:val="24"/>
              </w:rPr>
              <w:t xml:space="preserve">communities in this country, drawing on their experiences and what has been read </w:t>
            </w:r>
          </w:p>
          <w:p w14:paraId="40697C42" w14:textId="080B8727" w:rsidR="00204F07" w:rsidRPr="00C64230" w:rsidRDefault="00204F07" w:rsidP="00204F07">
            <w:pPr>
              <w:pStyle w:val="NoSpacing"/>
              <w:ind w:left="720"/>
              <w:rPr>
                <w:sz w:val="24"/>
              </w:rPr>
            </w:pPr>
            <w:r w:rsidRPr="00204F07">
              <w:rPr>
                <w:sz w:val="24"/>
              </w:rPr>
              <w:t>in class.</w:t>
            </w:r>
          </w:p>
          <w:p w14:paraId="71A34D60" w14:textId="3CE9BB21" w:rsidR="003B0AAC" w:rsidRPr="00C64230" w:rsidRDefault="003B0AAC" w:rsidP="007B193E">
            <w:pPr>
              <w:pStyle w:val="NoSpacing"/>
              <w:rPr>
                <w:sz w:val="24"/>
              </w:rPr>
            </w:pPr>
          </w:p>
        </w:tc>
      </w:tr>
      <w:tr w:rsidR="001C6A83" w:rsidRPr="001B4032" w14:paraId="48746E82" w14:textId="77777777" w:rsidTr="00F84E70">
        <w:trPr>
          <w:trHeight w:val="263"/>
        </w:trPr>
        <w:tc>
          <w:tcPr>
            <w:tcW w:w="10748" w:type="dxa"/>
            <w:gridSpan w:val="6"/>
            <w:shd w:val="clear" w:color="auto" w:fill="FFC000"/>
          </w:tcPr>
          <w:p w14:paraId="3FBCC8E9" w14:textId="77777777" w:rsidR="003B0AAC" w:rsidRPr="00C64230" w:rsidRDefault="003B0AAC" w:rsidP="007C4063">
            <w:pPr>
              <w:jc w:val="center"/>
              <w:rPr>
                <w:rFonts w:ascii="Arial" w:hAnsi="Arial" w:cs="Arial"/>
                <w:b/>
                <w:sz w:val="24"/>
              </w:rPr>
            </w:pPr>
            <w:r w:rsidRPr="00C64230">
              <w:rPr>
                <w:rFonts w:ascii="Arial" w:hAnsi="Arial" w:cs="Arial"/>
                <w:b/>
                <w:sz w:val="24"/>
              </w:rPr>
              <w:t>End of Unit Objectives</w:t>
            </w:r>
          </w:p>
        </w:tc>
      </w:tr>
      <w:tr w:rsidR="001C6A83" w:rsidRPr="001B4032" w14:paraId="3F7D7AE5" w14:textId="77777777" w:rsidTr="00F84E70">
        <w:trPr>
          <w:trHeight w:val="263"/>
        </w:trPr>
        <w:tc>
          <w:tcPr>
            <w:tcW w:w="3369" w:type="dxa"/>
            <w:gridSpan w:val="2"/>
            <w:tcBorders>
              <w:bottom w:val="single" w:sz="4" w:space="0" w:color="auto"/>
            </w:tcBorders>
            <w:shd w:val="clear" w:color="auto" w:fill="FFCCFF"/>
          </w:tcPr>
          <w:p w14:paraId="35C03F3A" w14:textId="77777777" w:rsidR="003B0AAC" w:rsidRPr="00C64230" w:rsidRDefault="003B0AAC" w:rsidP="007C4063">
            <w:pPr>
              <w:jc w:val="center"/>
              <w:rPr>
                <w:rFonts w:ascii="Arial" w:hAnsi="Arial" w:cs="Arial"/>
                <w:i/>
                <w:sz w:val="24"/>
              </w:rPr>
            </w:pPr>
            <w:r w:rsidRPr="00C64230">
              <w:rPr>
                <w:rFonts w:ascii="Arial" w:hAnsi="Arial" w:cs="Arial"/>
                <w:i/>
                <w:sz w:val="24"/>
              </w:rPr>
              <w:t xml:space="preserve">Some children will not yet have met what is expected and show they are </w:t>
            </w:r>
            <w:r w:rsidRPr="00C64230">
              <w:rPr>
                <w:rFonts w:ascii="Arial" w:hAnsi="Arial" w:cs="Arial"/>
                <w:b/>
                <w:i/>
                <w:sz w:val="24"/>
              </w:rPr>
              <w:t>working towards</w:t>
            </w:r>
            <w:r w:rsidRPr="00C64230">
              <w:rPr>
                <w:rFonts w:ascii="Arial" w:hAnsi="Arial" w:cs="Arial"/>
                <w:i/>
                <w:sz w:val="24"/>
              </w:rPr>
              <w:t xml:space="preserve"> because they can:</w:t>
            </w:r>
          </w:p>
        </w:tc>
        <w:tc>
          <w:tcPr>
            <w:tcW w:w="3543" w:type="dxa"/>
            <w:gridSpan w:val="3"/>
            <w:tcBorders>
              <w:bottom w:val="single" w:sz="4" w:space="0" w:color="auto"/>
            </w:tcBorders>
            <w:shd w:val="clear" w:color="auto" w:fill="C5E0B3" w:themeFill="accent6" w:themeFillTint="66"/>
          </w:tcPr>
          <w:p w14:paraId="2B467148" w14:textId="77777777" w:rsidR="003B0AAC" w:rsidRPr="00C64230" w:rsidRDefault="003B0AAC" w:rsidP="007C4063">
            <w:pPr>
              <w:jc w:val="center"/>
              <w:rPr>
                <w:rFonts w:ascii="Arial" w:hAnsi="Arial" w:cs="Arial"/>
                <w:sz w:val="24"/>
              </w:rPr>
            </w:pPr>
            <w:r w:rsidRPr="00C64230">
              <w:rPr>
                <w:rFonts w:ascii="Arial" w:hAnsi="Arial" w:cs="Arial"/>
                <w:i/>
                <w:sz w:val="24"/>
              </w:rPr>
              <w:t xml:space="preserve">Most children will show they have reached the </w:t>
            </w:r>
            <w:r w:rsidRPr="00C64230">
              <w:rPr>
                <w:rFonts w:ascii="Arial" w:hAnsi="Arial" w:cs="Arial"/>
                <w:b/>
                <w:i/>
                <w:sz w:val="24"/>
              </w:rPr>
              <w:t>expected</w:t>
            </w:r>
            <w:r w:rsidRPr="00C64230">
              <w:rPr>
                <w:rFonts w:ascii="Arial" w:hAnsi="Arial" w:cs="Arial"/>
                <w:i/>
                <w:sz w:val="24"/>
              </w:rPr>
              <w:t xml:space="preserve"> level because they can:</w:t>
            </w:r>
          </w:p>
        </w:tc>
        <w:tc>
          <w:tcPr>
            <w:tcW w:w="3836" w:type="dxa"/>
            <w:tcBorders>
              <w:bottom w:val="single" w:sz="4" w:space="0" w:color="auto"/>
            </w:tcBorders>
            <w:shd w:val="clear" w:color="auto" w:fill="538135" w:themeFill="accent6" w:themeFillShade="BF"/>
          </w:tcPr>
          <w:p w14:paraId="4874AF7F" w14:textId="77777777" w:rsidR="003B0AAC" w:rsidRPr="00C64230" w:rsidRDefault="003B0AAC" w:rsidP="007C4063">
            <w:pPr>
              <w:jc w:val="center"/>
              <w:rPr>
                <w:rFonts w:ascii="Arial" w:hAnsi="Arial" w:cs="Arial"/>
                <w:i/>
                <w:sz w:val="24"/>
              </w:rPr>
            </w:pPr>
            <w:r w:rsidRPr="00C64230">
              <w:rPr>
                <w:rFonts w:ascii="Arial" w:hAnsi="Arial" w:cs="Arial"/>
                <w:i/>
                <w:sz w:val="24"/>
              </w:rPr>
              <w:t xml:space="preserve">Some children will have gone beyond the  expected level and show that they are working at </w:t>
            </w:r>
            <w:r w:rsidRPr="00C64230">
              <w:rPr>
                <w:rFonts w:ascii="Arial" w:hAnsi="Arial" w:cs="Arial"/>
                <w:b/>
                <w:i/>
                <w:sz w:val="24"/>
              </w:rPr>
              <w:t>greater depth</w:t>
            </w:r>
            <w:r w:rsidRPr="00C64230">
              <w:rPr>
                <w:rFonts w:ascii="Arial" w:hAnsi="Arial" w:cs="Arial"/>
                <w:i/>
                <w:sz w:val="24"/>
              </w:rPr>
              <w:t xml:space="preserve"> because they can:</w:t>
            </w:r>
          </w:p>
        </w:tc>
      </w:tr>
      <w:tr w:rsidR="004566DC" w:rsidRPr="001B4032" w14:paraId="7EF2A486" w14:textId="77777777" w:rsidTr="00F84E70">
        <w:trPr>
          <w:trHeight w:val="263"/>
        </w:trPr>
        <w:tc>
          <w:tcPr>
            <w:tcW w:w="10748" w:type="dxa"/>
            <w:gridSpan w:val="6"/>
            <w:tcBorders>
              <w:bottom w:val="nil"/>
            </w:tcBorders>
            <w:shd w:val="clear" w:color="auto" w:fill="BDD6EE" w:themeFill="accent1" w:themeFillTint="66"/>
          </w:tcPr>
          <w:p w14:paraId="4BE08246" w14:textId="77777777" w:rsidR="004566DC" w:rsidRPr="001B4032" w:rsidRDefault="007B193E" w:rsidP="00662E2C">
            <w:pPr>
              <w:widowControl w:val="0"/>
              <w:suppressAutoHyphens/>
              <w:jc w:val="center"/>
              <w:rPr>
                <w:rFonts w:ascii="Arial" w:hAnsi="Arial" w:cs="Arial"/>
                <w:b/>
                <w:sz w:val="24"/>
              </w:rPr>
            </w:pPr>
            <w:r>
              <w:rPr>
                <w:rFonts w:ascii="Arial" w:hAnsi="Arial" w:cs="Arial"/>
                <w:b/>
                <w:sz w:val="24"/>
              </w:rPr>
              <w:t>What do we know about Pirates? (cold task)</w:t>
            </w:r>
          </w:p>
        </w:tc>
      </w:tr>
      <w:tr w:rsidR="003B2AE5" w:rsidRPr="001B4032" w14:paraId="7A76990A" w14:textId="77777777" w:rsidTr="001B4032">
        <w:trPr>
          <w:trHeight w:val="263"/>
        </w:trPr>
        <w:tc>
          <w:tcPr>
            <w:tcW w:w="3369" w:type="dxa"/>
            <w:gridSpan w:val="2"/>
            <w:tcBorders>
              <w:bottom w:val="nil"/>
            </w:tcBorders>
            <w:shd w:val="clear" w:color="auto" w:fill="auto"/>
          </w:tcPr>
          <w:p w14:paraId="3D9E9481" w14:textId="2A4F33F5" w:rsidR="003B2AE5" w:rsidRPr="001B4032" w:rsidRDefault="00F15FCC" w:rsidP="003B2AE5">
            <w:pPr>
              <w:widowControl w:val="0"/>
              <w:autoSpaceDE w:val="0"/>
              <w:autoSpaceDN w:val="0"/>
              <w:adjustRightInd w:val="0"/>
              <w:ind w:right="178"/>
              <w:jc w:val="center"/>
              <w:rPr>
                <w:rFonts w:ascii="Arial" w:hAnsi="Arial" w:cs="Arial"/>
                <w:color w:val="000000"/>
                <w:sz w:val="20"/>
                <w:szCs w:val="20"/>
              </w:rPr>
            </w:pPr>
            <w:r>
              <w:rPr>
                <w:rFonts w:ascii="Arial" w:hAnsi="Arial" w:cs="Arial"/>
                <w:color w:val="000000"/>
                <w:sz w:val="20"/>
                <w:szCs w:val="20"/>
              </w:rPr>
              <w:t xml:space="preserve">With support, I can say what I think a pirate is and where they might live. </w:t>
            </w:r>
          </w:p>
        </w:tc>
        <w:tc>
          <w:tcPr>
            <w:tcW w:w="3543" w:type="dxa"/>
            <w:gridSpan w:val="3"/>
            <w:tcBorders>
              <w:bottom w:val="nil"/>
            </w:tcBorders>
            <w:shd w:val="clear" w:color="auto" w:fill="auto"/>
          </w:tcPr>
          <w:p w14:paraId="07B3DB07" w14:textId="14F6C6E5" w:rsidR="003B2AE5" w:rsidRPr="001B4032" w:rsidRDefault="00F15FCC" w:rsidP="003B2AE5">
            <w:pPr>
              <w:widowControl w:val="0"/>
              <w:autoSpaceDE w:val="0"/>
              <w:autoSpaceDN w:val="0"/>
              <w:adjustRightInd w:val="0"/>
              <w:ind w:right="178"/>
              <w:jc w:val="center"/>
              <w:rPr>
                <w:rFonts w:ascii="Arial" w:hAnsi="Arial" w:cs="Arial"/>
                <w:color w:val="000000"/>
                <w:sz w:val="20"/>
                <w:szCs w:val="20"/>
              </w:rPr>
            </w:pPr>
            <w:r>
              <w:rPr>
                <w:rFonts w:ascii="Arial" w:hAnsi="Arial" w:cs="Arial"/>
                <w:color w:val="000000"/>
                <w:sz w:val="20"/>
                <w:szCs w:val="20"/>
              </w:rPr>
              <w:t xml:space="preserve">I can say what I think a pirate is and </w:t>
            </w:r>
            <w:r w:rsidR="002723AC">
              <w:rPr>
                <w:rFonts w:ascii="Arial" w:hAnsi="Arial" w:cs="Arial"/>
                <w:color w:val="000000"/>
                <w:sz w:val="20"/>
                <w:szCs w:val="20"/>
              </w:rPr>
              <w:t xml:space="preserve">where I think they might be found. </w:t>
            </w:r>
          </w:p>
        </w:tc>
        <w:tc>
          <w:tcPr>
            <w:tcW w:w="3836" w:type="dxa"/>
            <w:tcBorders>
              <w:bottom w:val="nil"/>
            </w:tcBorders>
            <w:shd w:val="clear" w:color="auto" w:fill="auto"/>
          </w:tcPr>
          <w:p w14:paraId="19E65DEF" w14:textId="38653CD9" w:rsidR="002723AC" w:rsidRDefault="002723AC" w:rsidP="002723AC">
            <w:pPr>
              <w:widowControl w:val="0"/>
              <w:autoSpaceDE w:val="0"/>
              <w:autoSpaceDN w:val="0"/>
              <w:adjustRightInd w:val="0"/>
              <w:ind w:right="178"/>
              <w:jc w:val="center"/>
              <w:rPr>
                <w:rFonts w:ascii="Arial" w:hAnsi="Arial" w:cs="Arial"/>
                <w:color w:val="000000"/>
                <w:sz w:val="20"/>
                <w:szCs w:val="20"/>
              </w:rPr>
            </w:pPr>
            <w:r>
              <w:rPr>
                <w:rFonts w:ascii="Arial" w:hAnsi="Arial" w:cs="Arial"/>
                <w:color w:val="000000"/>
                <w:sz w:val="20"/>
                <w:szCs w:val="20"/>
              </w:rPr>
              <w:t>I can explain what I think a pirate is.</w:t>
            </w:r>
          </w:p>
          <w:p w14:paraId="7E6F44E3" w14:textId="687B3593" w:rsidR="002723AC" w:rsidRDefault="002723AC" w:rsidP="002723AC">
            <w:pPr>
              <w:widowControl w:val="0"/>
              <w:autoSpaceDE w:val="0"/>
              <w:autoSpaceDN w:val="0"/>
              <w:adjustRightInd w:val="0"/>
              <w:ind w:right="178"/>
              <w:jc w:val="center"/>
              <w:rPr>
                <w:rFonts w:ascii="Arial" w:hAnsi="Arial" w:cs="Arial"/>
                <w:color w:val="000000"/>
                <w:sz w:val="20"/>
                <w:szCs w:val="20"/>
              </w:rPr>
            </w:pPr>
            <w:r>
              <w:rPr>
                <w:rFonts w:ascii="Arial" w:hAnsi="Arial" w:cs="Arial"/>
                <w:color w:val="000000"/>
                <w:sz w:val="20"/>
                <w:szCs w:val="20"/>
              </w:rPr>
              <w:t>I can begin to explain where a Pirate might live and how that differs to where I live.</w:t>
            </w:r>
          </w:p>
          <w:p w14:paraId="35AE4AC1" w14:textId="2E01EA3F" w:rsidR="003B2AE5" w:rsidRPr="001B4032" w:rsidRDefault="003B2AE5" w:rsidP="003B2AE5">
            <w:pPr>
              <w:widowControl w:val="0"/>
              <w:autoSpaceDE w:val="0"/>
              <w:autoSpaceDN w:val="0"/>
              <w:adjustRightInd w:val="0"/>
              <w:ind w:right="178"/>
              <w:jc w:val="center"/>
              <w:rPr>
                <w:rFonts w:ascii="Arial" w:hAnsi="Arial" w:cs="Arial"/>
                <w:color w:val="000000"/>
                <w:sz w:val="20"/>
                <w:szCs w:val="20"/>
              </w:rPr>
            </w:pPr>
            <w:r>
              <w:rPr>
                <w:rFonts w:ascii="Arial" w:hAnsi="Arial" w:cs="Arial"/>
                <w:color w:val="000000"/>
                <w:sz w:val="20"/>
                <w:szCs w:val="20"/>
              </w:rPr>
              <w:t xml:space="preserve"> </w:t>
            </w:r>
          </w:p>
        </w:tc>
      </w:tr>
      <w:tr w:rsidR="003B2AE5" w:rsidRPr="001B4032" w14:paraId="714D3F48" w14:textId="77777777" w:rsidTr="00F84E70">
        <w:trPr>
          <w:trHeight w:val="263"/>
        </w:trPr>
        <w:tc>
          <w:tcPr>
            <w:tcW w:w="10748" w:type="dxa"/>
            <w:gridSpan w:val="6"/>
            <w:tcBorders>
              <w:bottom w:val="nil"/>
            </w:tcBorders>
            <w:shd w:val="clear" w:color="auto" w:fill="BDD6EE" w:themeFill="accent1" w:themeFillTint="66"/>
          </w:tcPr>
          <w:p w14:paraId="32DA070D" w14:textId="33AC43BC" w:rsidR="003B2AE5" w:rsidRPr="001B4032" w:rsidRDefault="003B2AE5" w:rsidP="003B2AE5">
            <w:pPr>
              <w:widowControl w:val="0"/>
              <w:suppressAutoHyphens/>
              <w:jc w:val="center"/>
              <w:rPr>
                <w:rFonts w:ascii="Arial" w:hAnsi="Arial" w:cs="Arial"/>
                <w:b/>
              </w:rPr>
            </w:pPr>
            <w:r>
              <w:rPr>
                <w:rFonts w:ascii="Arial" w:hAnsi="Arial" w:cs="Arial"/>
                <w:b/>
              </w:rPr>
              <w:t>Wh</w:t>
            </w:r>
            <w:r w:rsidR="00054D54">
              <w:rPr>
                <w:rFonts w:ascii="Arial" w:hAnsi="Arial" w:cs="Arial"/>
                <w:b/>
              </w:rPr>
              <w:t xml:space="preserve">at is a Pirate and </w:t>
            </w:r>
            <w:r w:rsidR="00B327BB">
              <w:rPr>
                <w:rFonts w:ascii="Arial" w:hAnsi="Arial" w:cs="Arial"/>
                <w:b/>
              </w:rPr>
              <w:t>what do they do?</w:t>
            </w:r>
            <w:r>
              <w:rPr>
                <w:rFonts w:ascii="Arial" w:hAnsi="Arial" w:cs="Arial"/>
                <w:b/>
              </w:rPr>
              <w:t xml:space="preserve"> </w:t>
            </w:r>
          </w:p>
        </w:tc>
      </w:tr>
      <w:tr w:rsidR="003B2AE5" w:rsidRPr="001B4032" w14:paraId="72E1D717" w14:textId="77777777" w:rsidTr="00F84E70">
        <w:trPr>
          <w:trHeight w:val="263"/>
        </w:trPr>
        <w:tc>
          <w:tcPr>
            <w:tcW w:w="3369" w:type="dxa"/>
            <w:gridSpan w:val="2"/>
            <w:tcBorders>
              <w:bottom w:val="nil"/>
            </w:tcBorders>
            <w:shd w:val="clear" w:color="auto" w:fill="FFFFFF" w:themeFill="background1"/>
          </w:tcPr>
          <w:p w14:paraId="78859882" w14:textId="13F1825E" w:rsidR="003B2AE5" w:rsidRPr="00142F17" w:rsidRDefault="00B327BB" w:rsidP="003B2AE5">
            <w:pPr>
              <w:pStyle w:val="NoSpacing"/>
              <w:jc w:val="center"/>
              <w:rPr>
                <w:rFonts w:ascii="Arial" w:hAnsi="Arial" w:cs="Arial"/>
                <w:sz w:val="20"/>
              </w:rPr>
            </w:pPr>
            <w:r>
              <w:rPr>
                <w:rFonts w:ascii="Arial" w:hAnsi="Arial" w:cs="Arial"/>
                <w:sz w:val="20"/>
              </w:rPr>
              <w:t>With support</w:t>
            </w:r>
            <w:r w:rsidR="00605EBC">
              <w:rPr>
                <w:rFonts w:ascii="Arial" w:hAnsi="Arial" w:cs="Arial"/>
                <w:sz w:val="20"/>
              </w:rPr>
              <w:t>,</w:t>
            </w:r>
            <w:r>
              <w:rPr>
                <w:rFonts w:ascii="Arial" w:hAnsi="Arial" w:cs="Arial"/>
                <w:sz w:val="20"/>
              </w:rPr>
              <w:t xml:space="preserve"> I can </w:t>
            </w:r>
            <w:r w:rsidR="00605EBC">
              <w:rPr>
                <w:rFonts w:ascii="Arial" w:hAnsi="Arial" w:cs="Arial"/>
                <w:sz w:val="20"/>
              </w:rPr>
              <w:t>name some famous Pirates from the past.</w:t>
            </w:r>
          </w:p>
        </w:tc>
        <w:tc>
          <w:tcPr>
            <w:tcW w:w="3543" w:type="dxa"/>
            <w:gridSpan w:val="3"/>
            <w:tcBorders>
              <w:bottom w:val="nil"/>
            </w:tcBorders>
            <w:shd w:val="clear" w:color="auto" w:fill="FFFFFF" w:themeFill="background1"/>
          </w:tcPr>
          <w:p w14:paraId="71AFFBA2" w14:textId="5F3D9FAF" w:rsidR="003B2AE5" w:rsidRPr="005A5B4A" w:rsidRDefault="00605EBC" w:rsidP="003B2AE5">
            <w:pPr>
              <w:pStyle w:val="NoSpacing"/>
              <w:jc w:val="center"/>
            </w:pPr>
            <w:r>
              <w:t xml:space="preserve">I can name some famous Pirates from the past and being </w:t>
            </w:r>
            <w:r w:rsidR="00CA0DD8">
              <w:t xml:space="preserve">to explain what a Pirate is. </w:t>
            </w:r>
          </w:p>
        </w:tc>
        <w:tc>
          <w:tcPr>
            <w:tcW w:w="3836" w:type="dxa"/>
            <w:tcBorders>
              <w:bottom w:val="nil"/>
            </w:tcBorders>
            <w:shd w:val="clear" w:color="auto" w:fill="FFFFFF" w:themeFill="background1"/>
          </w:tcPr>
          <w:p w14:paraId="74E0E5EE" w14:textId="7874ECF3" w:rsidR="003B2AE5" w:rsidRPr="00F54B7E" w:rsidRDefault="00CA0DD8" w:rsidP="003B2AE5">
            <w:pPr>
              <w:pStyle w:val="NoSpacing"/>
              <w:jc w:val="center"/>
            </w:pPr>
            <w:r>
              <w:t xml:space="preserve">I can name some Pirates from the past and begin to explain what they did and why they are </w:t>
            </w:r>
            <w:r w:rsidR="00903C5E">
              <w:t xml:space="preserve">important figures from the past. </w:t>
            </w:r>
            <w:r w:rsidR="003B2AE5">
              <w:t xml:space="preserve"> </w:t>
            </w:r>
          </w:p>
        </w:tc>
      </w:tr>
      <w:tr w:rsidR="003B2AE5" w:rsidRPr="001B4032" w14:paraId="376B0BD6" w14:textId="77777777" w:rsidTr="000F29FE">
        <w:trPr>
          <w:trHeight w:val="263"/>
        </w:trPr>
        <w:tc>
          <w:tcPr>
            <w:tcW w:w="10748" w:type="dxa"/>
            <w:gridSpan w:val="6"/>
            <w:tcBorders>
              <w:bottom w:val="nil"/>
            </w:tcBorders>
            <w:shd w:val="clear" w:color="auto" w:fill="BDD6EE" w:themeFill="accent1" w:themeFillTint="66"/>
          </w:tcPr>
          <w:p w14:paraId="5D058278" w14:textId="2F10BAB1" w:rsidR="003B2AE5" w:rsidRPr="001B4032" w:rsidRDefault="00150EBF" w:rsidP="003B2AE5">
            <w:pPr>
              <w:widowControl w:val="0"/>
              <w:suppressAutoHyphens/>
              <w:jc w:val="center"/>
              <w:rPr>
                <w:rFonts w:ascii="Arial" w:hAnsi="Arial" w:cs="Arial"/>
                <w:b/>
              </w:rPr>
            </w:pPr>
            <w:r>
              <w:rPr>
                <w:rFonts w:ascii="Arial" w:hAnsi="Arial" w:cs="Arial"/>
                <w:b/>
              </w:rPr>
              <w:t>Where is the UK on a World Map?</w:t>
            </w:r>
            <w:r w:rsidR="000D114B">
              <w:rPr>
                <w:rFonts w:ascii="Arial" w:hAnsi="Arial" w:cs="Arial"/>
                <w:b/>
              </w:rPr>
              <w:t xml:space="preserve"> What Countries are in the UK?</w:t>
            </w:r>
          </w:p>
        </w:tc>
      </w:tr>
      <w:tr w:rsidR="003B2AE5" w:rsidRPr="001B4032" w14:paraId="41292F9B" w14:textId="77777777" w:rsidTr="00F84E70">
        <w:trPr>
          <w:trHeight w:val="263"/>
        </w:trPr>
        <w:tc>
          <w:tcPr>
            <w:tcW w:w="3369" w:type="dxa"/>
            <w:gridSpan w:val="2"/>
            <w:tcBorders>
              <w:bottom w:val="nil"/>
            </w:tcBorders>
            <w:shd w:val="clear" w:color="auto" w:fill="FFFFFF" w:themeFill="background1"/>
          </w:tcPr>
          <w:p w14:paraId="20B1ED35" w14:textId="2C5E9021" w:rsidR="003B2AE5" w:rsidRPr="00142F17" w:rsidRDefault="00150EBF" w:rsidP="00150EBF">
            <w:pPr>
              <w:ind w:left="-14"/>
              <w:jc w:val="center"/>
              <w:rPr>
                <w:rFonts w:ascii="Arial" w:hAnsi="Arial" w:cs="Arial"/>
                <w:sz w:val="20"/>
              </w:rPr>
            </w:pPr>
            <w:r>
              <w:rPr>
                <w:rFonts w:ascii="Arial" w:hAnsi="Arial" w:cs="Arial"/>
                <w:sz w:val="20"/>
              </w:rPr>
              <w:t xml:space="preserve">I can explain </w:t>
            </w:r>
            <w:r w:rsidR="009B092A">
              <w:rPr>
                <w:rFonts w:ascii="Arial" w:hAnsi="Arial" w:cs="Arial"/>
                <w:sz w:val="20"/>
              </w:rPr>
              <w:t xml:space="preserve">where I live and with support I can find the UK on a world Map. </w:t>
            </w:r>
          </w:p>
        </w:tc>
        <w:tc>
          <w:tcPr>
            <w:tcW w:w="3543" w:type="dxa"/>
            <w:gridSpan w:val="3"/>
            <w:tcBorders>
              <w:bottom w:val="nil"/>
            </w:tcBorders>
            <w:shd w:val="clear" w:color="auto" w:fill="FFFFFF" w:themeFill="background1"/>
          </w:tcPr>
          <w:p w14:paraId="12A380FE" w14:textId="7100F91E" w:rsidR="003B2AE5" w:rsidRDefault="009B092A" w:rsidP="003B2AE5">
            <w:pPr>
              <w:widowControl w:val="0"/>
              <w:suppressAutoHyphens/>
              <w:jc w:val="center"/>
            </w:pPr>
            <w:r>
              <w:t>I c</w:t>
            </w:r>
            <w:r w:rsidR="000D114B">
              <w:t xml:space="preserve">an name some of the countries in the UK and say where I live. With some support, I can find the UK on a world map. </w:t>
            </w:r>
          </w:p>
          <w:p w14:paraId="64E5C346" w14:textId="077D0145" w:rsidR="000D114B" w:rsidRPr="00142F17" w:rsidRDefault="000D114B" w:rsidP="003B2AE5">
            <w:pPr>
              <w:widowControl w:val="0"/>
              <w:suppressAutoHyphens/>
              <w:jc w:val="center"/>
              <w:rPr>
                <w:rFonts w:ascii="Arial" w:hAnsi="Arial" w:cs="Arial"/>
                <w:sz w:val="20"/>
                <w:highlight w:val="yellow"/>
              </w:rPr>
            </w:pPr>
          </w:p>
        </w:tc>
        <w:tc>
          <w:tcPr>
            <w:tcW w:w="3836" w:type="dxa"/>
            <w:tcBorders>
              <w:bottom w:val="nil"/>
            </w:tcBorders>
            <w:shd w:val="clear" w:color="auto" w:fill="FFFFFF" w:themeFill="background1"/>
          </w:tcPr>
          <w:p w14:paraId="5D813709" w14:textId="6E9EA1E7" w:rsidR="003B2AE5" w:rsidRPr="00142F17" w:rsidRDefault="000D114B" w:rsidP="003B2AE5">
            <w:pPr>
              <w:widowControl w:val="0"/>
              <w:suppressAutoHyphens/>
              <w:jc w:val="center"/>
              <w:rPr>
                <w:rFonts w:ascii="Arial" w:hAnsi="Arial" w:cs="Arial"/>
                <w:sz w:val="20"/>
                <w:highlight w:val="yellow"/>
              </w:rPr>
            </w:pPr>
            <w:r>
              <w:t xml:space="preserve">I can </w:t>
            </w:r>
            <w:r w:rsidR="009E4AB4">
              <w:t xml:space="preserve">explain where I live and I can </w:t>
            </w:r>
            <w:r>
              <w:t xml:space="preserve">name the </w:t>
            </w:r>
            <w:r w:rsidR="009E4AB4">
              <w:t xml:space="preserve">four countries in the UK. I can find the UK on a world map. </w:t>
            </w:r>
          </w:p>
        </w:tc>
      </w:tr>
      <w:tr w:rsidR="003B2AE5" w:rsidRPr="001B4032" w14:paraId="7698B2AB" w14:textId="77777777" w:rsidTr="00F84E70">
        <w:trPr>
          <w:trHeight w:val="263"/>
        </w:trPr>
        <w:tc>
          <w:tcPr>
            <w:tcW w:w="10748" w:type="dxa"/>
            <w:gridSpan w:val="6"/>
            <w:tcBorders>
              <w:bottom w:val="nil"/>
            </w:tcBorders>
            <w:shd w:val="clear" w:color="auto" w:fill="BDD6EE" w:themeFill="accent1" w:themeFillTint="66"/>
          </w:tcPr>
          <w:p w14:paraId="64143741" w14:textId="19625237" w:rsidR="003B2AE5" w:rsidRPr="001B4032" w:rsidRDefault="003B2AE5" w:rsidP="003B2AE5">
            <w:pPr>
              <w:widowControl w:val="0"/>
              <w:suppressAutoHyphens/>
              <w:jc w:val="center"/>
              <w:rPr>
                <w:rFonts w:ascii="Arial" w:hAnsi="Arial" w:cs="Arial"/>
              </w:rPr>
            </w:pPr>
            <w:r>
              <w:rPr>
                <w:rFonts w:ascii="Arial" w:hAnsi="Arial" w:cs="Arial"/>
                <w:b/>
                <w:sz w:val="24"/>
              </w:rPr>
              <w:t>Wh</w:t>
            </w:r>
            <w:r w:rsidR="0037003A">
              <w:rPr>
                <w:rFonts w:ascii="Arial" w:hAnsi="Arial" w:cs="Arial"/>
                <w:b/>
                <w:sz w:val="24"/>
              </w:rPr>
              <w:t>ere does a Pirate Live?</w:t>
            </w:r>
          </w:p>
        </w:tc>
      </w:tr>
      <w:tr w:rsidR="003B2AE5" w:rsidRPr="001B4032" w14:paraId="607A4C11" w14:textId="77777777" w:rsidTr="00F84E70">
        <w:trPr>
          <w:trHeight w:val="263"/>
        </w:trPr>
        <w:tc>
          <w:tcPr>
            <w:tcW w:w="3369" w:type="dxa"/>
            <w:gridSpan w:val="2"/>
            <w:tcBorders>
              <w:bottom w:val="nil"/>
            </w:tcBorders>
            <w:shd w:val="clear" w:color="auto" w:fill="FFFFFF" w:themeFill="background1"/>
          </w:tcPr>
          <w:p w14:paraId="5B0B4633" w14:textId="1D14DAB2" w:rsidR="003B2AE5" w:rsidRPr="00142F17" w:rsidRDefault="00B95016" w:rsidP="003B2AE5">
            <w:pPr>
              <w:widowControl w:val="0"/>
              <w:suppressAutoHyphens/>
              <w:jc w:val="center"/>
              <w:rPr>
                <w:rFonts w:ascii="Arial" w:hAnsi="Arial" w:cs="Arial"/>
                <w:sz w:val="20"/>
              </w:rPr>
            </w:pPr>
            <w:r>
              <w:rPr>
                <w:rFonts w:ascii="Arial" w:hAnsi="Arial" w:cs="Arial"/>
                <w:sz w:val="20"/>
              </w:rPr>
              <w:t xml:space="preserve">With support, I can name some parts of a Pirate ship. </w:t>
            </w:r>
          </w:p>
        </w:tc>
        <w:tc>
          <w:tcPr>
            <w:tcW w:w="3543" w:type="dxa"/>
            <w:gridSpan w:val="3"/>
            <w:tcBorders>
              <w:bottom w:val="nil"/>
            </w:tcBorders>
            <w:shd w:val="clear" w:color="auto" w:fill="FFFFFF" w:themeFill="background1"/>
          </w:tcPr>
          <w:p w14:paraId="5A910AF0" w14:textId="31CBB6EC" w:rsidR="003B2AE5" w:rsidRPr="00142F17" w:rsidRDefault="00B95016" w:rsidP="003B2AE5">
            <w:pPr>
              <w:widowControl w:val="0"/>
              <w:suppressAutoHyphens/>
              <w:jc w:val="center"/>
              <w:rPr>
                <w:rFonts w:ascii="Arial" w:hAnsi="Arial" w:cs="Arial"/>
                <w:sz w:val="20"/>
              </w:rPr>
            </w:pPr>
            <w:r>
              <w:t>I can name some parts of a Pirate ship.</w:t>
            </w:r>
          </w:p>
        </w:tc>
        <w:tc>
          <w:tcPr>
            <w:tcW w:w="3836" w:type="dxa"/>
            <w:tcBorders>
              <w:bottom w:val="nil"/>
            </w:tcBorders>
            <w:shd w:val="clear" w:color="auto" w:fill="FFFFFF" w:themeFill="background1"/>
          </w:tcPr>
          <w:p w14:paraId="095D6F0F" w14:textId="23DE8612" w:rsidR="003B2AE5" w:rsidRPr="00142F17" w:rsidRDefault="00B95016" w:rsidP="003B2AE5">
            <w:pPr>
              <w:widowControl w:val="0"/>
              <w:suppressAutoHyphens/>
              <w:jc w:val="center"/>
              <w:rPr>
                <w:rFonts w:ascii="Arial" w:hAnsi="Arial" w:cs="Arial"/>
                <w:sz w:val="20"/>
              </w:rPr>
            </w:pPr>
            <w:r>
              <w:t>I can name the key parts of a Pirate ship and explain wh</w:t>
            </w:r>
            <w:r w:rsidR="001E1420">
              <w:t xml:space="preserve">at they are for. </w:t>
            </w:r>
          </w:p>
        </w:tc>
      </w:tr>
      <w:tr w:rsidR="003B2AE5" w:rsidRPr="001B4032" w14:paraId="7AD657FD" w14:textId="77777777" w:rsidTr="00F84E70">
        <w:trPr>
          <w:trHeight w:val="263"/>
        </w:trPr>
        <w:tc>
          <w:tcPr>
            <w:tcW w:w="10748" w:type="dxa"/>
            <w:gridSpan w:val="6"/>
            <w:tcBorders>
              <w:bottom w:val="nil"/>
            </w:tcBorders>
            <w:shd w:val="clear" w:color="auto" w:fill="BDD6EE" w:themeFill="accent1" w:themeFillTint="66"/>
          </w:tcPr>
          <w:p w14:paraId="4EC51C2A" w14:textId="6CE4879B" w:rsidR="003B2AE5" w:rsidRPr="00C5065A" w:rsidRDefault="003B2AE5" w:rsidP="003B2AE5">
            <w:pPr>
              <w:widowControl w:val="0"/>
              <w:suppressAutoHyphens/>
              <w:jc w:val="center"/>
              <w:rPr>
                <w:rFonts w:ascii="Arial" w:hAnsi="Arial" w:cs="Arial"/>
                <w:b/>
              </w:rPr>
            </w:pPr>
            <w:r w:rsidRPr="00C5065A">
              <w:rPr>
                <w:rFonts w:ascii="Arial" w:hAnsi="Arial" w:cs="Arial"/>
                <w:b/>
              </w:rPr>
              <w:t>Wh</w:t>
            </w:r>
            <w:r w:rsidR="004C1638">
              <w:rPr>
                <w:rFonts w:ascii="Arial" w:hAnsi="Arial" w:cs="Arial"/>
                <w:b/>
              </w:rPr>
              <w:t xml:space="preserve">y did Pirates have </w:t>
            </w:r>
            <w:r w:rsidR="00CD5282">
              <w:rPr>
                <w:rFonts w:ascii="Arial" w:hAnsi="Arial" w:cs="Arial"/>
                <w:b/>
              </w:rPr>
              <w:t>different flags?</w:t>
            </w:r>
          </w:p>
        </w:tc>
      </w:tr>
      <w:tr w:rsidR="003B2AE5" w:rsidRPr="001B4032" w14:paraId="287A3646" w14:textId="77777777" w:rsidTr="00F84E70">
        <w:trPr>
          <w:trHeight w:val="263"/>
        </w:trPr>
        <w:tc>
          <w:tcPr>
            <w:tcW w:w="3369" w:type="dxa"/>
            <w:gridSpan w:val="2"/>
            <w:tcBorders>
              <w:bottom w:val="nil"/>
            </w:tcBorders>
            <w:shd w:val="clear" w:color="auto" w:fill="FFFFFF" w:themeFill="background1"/>
          </w:tcPr>
          <w:p w14:paraId="21EEBC99" w14:textId="1BBCAF6D" w:rsidR="00416C13" w:rsidRPr="00416C13" w:rsidRDefault="00CD5282" w:rsidP="00416C13">
            <w:pPr>
              <w:widowControl w:val="0"/>
              <w:suppressAutoHyphens/>
              <w:jc w:val="center"/>
            </w:pPr>
            <w:r>
              <w:t xml:space="preserve">With support, I can name </w:t>
            </w:r>
            <w:r w:rsidR="00173D85">
              <w:t>an important Pirate flag.</w:t>
            </w:r>
            <w:r w:rsidR="00416C13">
              <w:t xml:space="preserve"> I can design my own Pirate flag. </w:t>
            </w:r>
          </w:p>
        </w:tc>
        <w:tc>
          <w:tcPr>
            <w:tcW w:w="3543" w:type="dxa"/>
            <w:gridSpan w:val="3"/>
            <w:tcBorders>
              <w:bottom w:val="nil"/>
            </w:tcBorders>
            <w:shd w:val="clear" w:color="auto" w:fill="FFFFFF" w:themeFill="background1"/>
          </w:tcPr>
          <w:p w14:paraId="69E7CCD6" w14:textId="1197FD74" w:rsidR="007F1AF9" w:rsidRPr="007F1AF9" w:rsidRDefault="00173D85" w:rsidP="007F1AF9">
            <w:pPr>
              <w:widowControl w:val="0"/>
              <w:suppressAutoHyphens/>
              <w:jc w:val="center"/>
            </w:pPr>
            <w:r>
              <w:t xml:space="preserve">I know the name of a Pirate flag and </w:t>
            </w:r>
            <w:r w:rsidR="007F1AF9">
              <w:t>with support can explain what it might mean. I can design my own Pirate flag.</w:t>
            </w:r>
          </w:p>
        </w:tc>
        <w:tc>
          <w:tcPr>
            <w:tcW w:w="3836" w:type="dxa"/>
            <w:tcBorders>
              <w:bottom w:val="nil"/>
            </w:tcBorders>
            <w:shd w:val="clear" w:color="auto" w:fill="FFFFFF" w:themeFill="background1"/>
          </w:tcPr>
          <w:p w14:paraId="235900A3" w14:textId="356ED0C8" w:rsidR="003B2AE5" w:rsidRPr="001B4032" w:rsidRDefault="007F1AF9" w:rsidP="00AE12F3">
            <w:pPr>
              <w:widowControl w:val="0"/>
              <w:suppressAutoHyphens/>
              <w:jc w:val="center"/>
              <w:rPr>
                <w:rFonts w:ascii="Arial" w:hAnsi="Arial" w:cs="Arial"/>
              </w:rPr>
            </w:pPr>
            <w:r>
              <w:t xml:space="preserve">I know the names of some Pirate flags and can explain what the symbols mean. </w:t>
            </w:r>
            <w:r w:rsidR="00AE12F3">
              <w:t>I can design my own Pirate flag and explain the meaning behind it.</w:t>
            </w:r>
          </w:p>
        </w:tc>
      </w:tr>
      <w:tr w:rsidR="003B2AE5" w:rsidRPr="001B4032" w14:paraId="3021055C" w14:textId="77777777" w:rsidTr="00F84E70">
        <w:trPr>
          <w:trHeight w:val="263"/>
        </w:trPr>
        <w:tc>
          <w:tcPr>
            <w:tcW w:w="10748" w:type="dxa"/>
            <w:gridSpan w:val="6"/>
            <w:tcBorders>
              <w:bottom w:val="nil"/>
            </w:tcBorders>
            <w:shd w:val="clear" w:color="auto" w:fill="BDD6EE" w:themeFill="accent1" w:themeFillTint="66"/>
          </w:tcPr>
          <w:p w14:paraId="7380D2B9" w14:textId="3C341A46" w:rsidR="003B2AE5" w:rsidRPr="00C5065A" w:rsidRDefault="003B2AE5" w:rsidP="003B2AE5">
            <w:pPr>
              <w:widowControl w:val="0"/>
              <w:suppressAutoHyphens/>
              <w:jc w:val="center"/>
              <w:rPr>
                <w:rFonts w:ascii="Arial" w:hAnsi="Arial" w:cs="Arial"/>
                <w:b/>
              </w:rPr>
            </w:pPr>
            <w:r w:rsidRPr="00C5065A">
              <w:rPr>
                <w:rFonts w:ascii="Arial" w:hAnsi="Arial" w:cs="Arial"/>
                <w:b/>
              </w:rPr>
              <w:t>What are th</w:t>
            </w:r>
            <w:r w:rsidR="00F308A4">
              <w:rPr>
                <w:rFonts w:ascii="Arial" w:hAnsi="Arial" w:cs="Arial"/>
                <w:b/>
              </w:rPr>
              <w:t>e Conti</w:t>
            </w:r>
            <w:r w:rsidR="00E83592">
              <w:rPr>
                <w:rFonts w:ascii="Arial" w:hAnsi="Arial" w:cs="Arial"/>
                <w:b/>
              </w:rPr>
              <w:t>nents of the World?</w:t>
            </w:r>
          </w:p>
        </w:tc>
      </w:tr>
      <w:tr w:rsidR="003B2AE5" w:rsidRPr="001B4032" w14:paraId="5CE98637" w14:textId="77777777" w:rsidTr="00C1502B">
        <w:trPr>
          <w:trHeight w:val="915"/>
        </w:trPr>
        <w:tc>
          <w:tcPr>
            <w:tcW w:w="3369" w:type="dxa"/>
            <w:gridSpan w:val="2"/>
            <w:tcBorders>
              <w:bottom w:val="nil"/>
            </w:tcBorders>
            <w:shd w:val="clear" w:color="auto" w:fill="FFFFFF" w:themeFill="background1"/>
          </w:tcPr>
          <w:p w14:paraId="7DD76186" w14:textId="6F1885B9" w:rsidR="003B2AE5" w:rsidRPr="00C046D9" w:rsidRDefault="00C046D9" w:rsidP="00E83592">
            <w:pPr>
              <w:ind w:left="-14"/>
              <w:jc w:val="center"/>
              <w:rPr>
                <w:rFonts w:cstheme="minorHAnsi"/>
              </w:rPr>
            </w:pPr>
            <w:r w:rsidRPr="00C046D9">
              <w:rPr>
                <w:rFonts w:cstheme="minorHAnsi"/>
              </w:rPr>
              <w:t xml:space="preserve">With support, </w:t>
            </w:r>
            <w:r w:rsidR="00E83592" w:rsidRPr="00C046D9">
              <w:rPr>
                <w:rFonts w:cstheme="minorHAnsi"/>
              </w:rPr>
              <w:t xml:space="preserve">I can name some of the continents and </w:t>
            </w:r>
            <w:r w:rsidRPr="00C046D9">
              <w:rPr>
                <w:rFonts w:cstheme="minorHAnsi"/>
              </w:rPr>
              <w:t xml:space="preserve">say which continent the UK is in. </w:t>
            </w:r>
          </w:p>
        </w:tc>
        <w:tc>
          <w:tcPr>
            <w:tcW w:w="3543" w:type="dxa"/>
            <w:gridSpan w:val="3"/>
            <w:tcBorders>
              <w:bottom w:val="nil"/>
            </w:tcBorders>
            <w:shd w:val="clear" w:color="auto" w:fill="FFFFFF" w:themeFill="background1"/>
          </w:tcPr>
          <w:p w14:paraId="4AC56058" w14:textId="1244B6AB" w:rsidR="003B2AE5" w:rsidRPr="00610D04" w:rsidRDefault="00C046D9" w:rsidP="006679C3">
            <w:pPr>
              <w:pStyle w:val="TableParagraph"/>
              <w:ind w:right="307"/>
              <w:jc w:val="center"/>
              <w:rPr>
                <w:rFonts w:asciiTheme="minorHAnsi" w:hAnsiTheme="minorHAnsi" w:cstheme="minorHAnsi"/>
              </w:rPr>
            </w:pPr>
            <w:r w:rsidRPr="00610D04">
              <w:rPr>
                <w:rFonts w:asciiTheme="minorHAnsi" w:hAnsiTheme="minorHAnsi" w:cstheme="minorHAnsi"/>
              </w:rPr>
              <w:t xml:space="preserve">I can name some of the continents </w:t>
            </w:r>
            <w:r w:rsidR="008C2342" w:rsidRPr="00610D04">
              <w:rPr>
                <w:rFonts w:asciiTheme="minorHAnsi" w:hAnsiTheme="minorHAnsi" w:cstheme="minorHAnsi"/>
              </w:rPr>
              <w:t xml:space="preserve">of the world and explain which continent the UK is in. </w:t>
            </w:r>
          </w:p>
        </w:tc>
        <w:tc>
          <w:tcPr>
            <w:tcW w:w="3836" w:type="dxa"/>
            <w:tcBorders>
              <w:bottom w:val="nil"/>
            </w:tcBorders>
            <w:shd w:val="clear" w:color="auto" w:fill="FFFFFF" w:themeFill="background1"/>
          </w:tcPr>
          <w:p w14:paraId="110DE3D1" w14:textId="74660403" w:rsidR="003B2AE5" w:rsidRPr="00610D04" w:rsidRDefault="008C2342" w:rsidP="00610D04">
            <w:pPr>
              <w:pStyle w:val="TableParagraph"/>
              <w:ind w:right="307"/>
              <w:jc w:val="center"/>
              <w:rPr>
                <w:rFonts w:asciiTheme="minorHAnsi" w:hAnsiTheme="minorHAnsi" w:cstheme="minorHAnsi"/>
              </w:rPr>
            </w:pPr>
            <w:r w:rsidRPr="00610D04">
              <w:rPr>
                <w:rFonts w:asciiTheme="minorHAnsi" w:hAnsiTheme="minorHAnsi" w:cstheme="minorHAnsi"/>
              </w:rPr>
              <w:t>I can name the</w:t>
            </w:r>
            <w:r w:rsidR="00610D04">
              <w:rPr>
                <w:rFonts w:asciiTheme="minorHAnsi" w:hAnsiTheme="minorHAnsi" w:cstheme="minorHAnsi"/>
              </w:rPr>
              <w:t xml:space="preserve"> seven</w:t>
            </w:r>
            <w:r w:rsidRPr="00610D04">
              <w:rPr>
                <w:rFonts w:asciiTheme="minorHAnsi" w:hAnsiTheme="minorHAnsi" w:cstheme="minorHAnsi"/>
              </w:rPr>
              <w:t xml:space="preserve"> continents </w:t>
            </w:r>
            <w:r w:rsidR="00610D04" w:rsidRPr="00610D04">
              <w:rPr>
                <w:rFonts w:asciiTheme="minorHAnsi" w:hAnsiTheme="minorHAnsi" w:cstheme="minorHAnsi"/>
              </w:rPr>
              <w:t>and explain which continent I live in.</w:t>
            </w:r>
          </w:p>
        </w:tc>
      </w:tr>
      <w:tr w:rsidR="003B2AE5" w:rsidRPr="001B4032" w14:paraId="6BE0746B" w14:textId="77777777" w:rsidTr="00C5065A">
        <w:trPr>
          <w:trHeight w:val="263"/>
        </w:trPr>
        <w:tc>
          <w:tcPr>
            <w:tcW w:w="10748" w:type="dxa"/>
            <w:gridSpan w:val="6"/>
            <w:tcBorders>
              <w:bottom w:val="nil"/>
            </w:tcBorders>
            <w:shd w:val="clear" w:color="auto" w:fill="BDD6EE" w:themeFill="accent1" w:themeFillTint="66"/>
          </w:tcPr>
          <w:p w14:paraId="05CEDC27" w14:textId="1E50EEDF" w:rsidR="003B2AE5" w:rsidRPr="00C760D1" w:rsidRDefault="00C760D1" w:rsidP="003B2AE5">
            <w:pPr>
              <w:ind w:left="-52"/>
              <w:jc w:val="center"/>
              <w:rPr>
                <w:rFonts w:ascii="Arial" w:hAnsi="Arial" w:cs="Arial"/>
                <w:b/>
              </w:rPr>
            </w:pPr>
            <w:r w:rsidRPr="00C760D1">
              <w:rPr>
                <w:rFonts w:ascii="Arial" w:hAnsi="Arial" w:cs="Arial"/>
                <w:b/>
              </w:rPr>
              <w:t>How many Oceans are there and what are they called?</w:t>
            </w:r>
          </w:p>
        </w:tc>
      </w:tr>
      <w:tr w:rsidR="003B2AE5" w:rsidRPr="001B4032" w14:paraId="131B9C6F" w14:textId="77777777" w:rsidTr="00F84E70">
        <w:trPr>
          <w:trHeight w:val="263"/>
        </w:trPr>
        <w:tc>
          <w:tcPr>
            <w:tcW w:w="3369" w:type="dxa"/>
            <w:gridSpan w:val="2"/>
            <w:tcBorders>
              <w:bottom w:val="nil"/>
            </w:tcBorders>
            <w:shd w:val="clear" w:color="auto" w:fill="FFFFFF" w:themeFill="background1"/>
          </w:tcPr>
          <w:p w14:paraId="1CDF2C2D" w14:textId="4DFFF6EA" w:rsidR="003B2AE5" w:rsidRPr="00C1502B" w:rsidRDefault="00057BC4" w:rsidP="003B2AE5">
            <w:pPr>
              <w:ind w:left="-14"/>
              <w:jc w:val="center"/>
              <w:rPr>
                <w:rFonts w:ascii="Arial" w:hAnsi="Arial" w:cs="Arial"/>
                <w:sz w:val="20"/>
                <w:szCs w:val="20"/>
              </w:rPr>
            </w:pPr>
            <w:r>
              <w:lastRenderedPageBreak/>
              <w:t xml:space="preserve">I can locate the oceans on a world map. </w:t>
            </w:r>
          </w:p>
        </w:tc>
        <w:tc>
          <w:tcPr>
            <w:tcW w:w="3543" w:type="dxa"/>
            <w:gridSpan w:val="3"/>
            <w:tcBorders>
              <w:bottom w:val="nil"/>
            </w:tcBorders>
            <w:shd w:val="clear" w:color="auto" w:fill="FFFFFF" w:themeFill="background1"/>
          </w:tcPr>
          <w:p w14:paraId="38AE8534" w14:textId="7B441F16" w:rsidR="003B2AE5" w:rsidRPr="006679C3" w:rsidRDefault="00057BC4" w:rsidP="003B2AE5">
            <w:pPr>
              <w:pStyle w:val="TableParagraph"/>
              <w:ind w:left="-70" w:right="307"/>
              <w:jc w:val="center"/>
              <w:rPr>
                <w:rFonts w:asciiTheme="majorHAnsi" w:hAnsiTheme="majorHAnsi" w:cstheme="majorHAnsi"/>
                <w:sz w:val="20"/>
                <w:szCs w:val="20"/>
              </w:rPr>
            </w:pPr>
            <w:r>
              <w:rPr>
                <w:rFonts w:asciiTheme="majorHAnsi" w:hAnsiTheme="majorHAnsi" w:cstheme="majorHAnsi"/>
              </w:rPr>
              <w:t xml:space="preserve">I can locate the oceans on a world map. I can name </w:t>
            </w:r>
            <w:r w:rsidR="00DE2C8E">
              <w:rPr>
                <w:rFonts w:asciiTheme="majorHAnsi" w:hAnsiTheme="majorHAnsi" w:cstheme="majorHAnsi"/>
              </w:rPr>
              <w:t xml:space="preserve">an Ocean. </w:t>
            </w:r>
          </w:p>
        </w:tc>
        <w:tc>
          <w:tcPr>
            <w:tcW w:w="3836" w:type="dxa"/>
            <w:tcBorders>
              <w:bottom w:val="nil"/>
            </w:tcBorders>
            <w:shd w:val="clear" w:color="auto" w:fill="FFFFFF" w:themeFill="background1"/>
          </w:tcPr>
          <w:p w14:paraId="1A38E0FA" w14:textId="58EFB850" w:rsidR="003B2AE5" w:rsidRPr="00C1502B" w:rsidRDefault="00DE2C8E" w:rsidP="003B2AE5">
            <w:pPr>
              <w:ind w:left="-52"/>
              <w:jc w:val="center"/>
              <w:rPr>
                <w:rFonts w:ascii="Arial" w:hAnsi="Arial" w:cs="Arial"/>
                <w:sz w:val="20"/>
                <w:szCs w:val="20"/>
              </w:rPr>
            </w:pPr>
            <w:r>
              <w:t xml:space="preserve">I can locate the oceans on a world map and state how many there are. I can name some of the oceans. </w:t>
            </w:r>
          </w:p>
        </w:tc>
      </w:tr>
      <w:tr w:rsidR="006679C3" w:rsidRPr="001B4032" w14:paraId="5D2AF970" w14:textId="77777777" w:rsidTr="006C1FFD">
        <w:trPr>
          <w:trHeight w:val="263"/>
        </w:trPr>
        <w:tc>
          <w:tcPr>
            <w:tcW w:w="10748" w:type="dxa"/>
            <w:gridSpan w:val="6"/>
            <w:shd w:val="clear" w:color="auto" w:fill="9CC2E5" w:themeFill="accent1" w:themeFillTint="99"/>
          </w:tcPr>
          <w:p w14:paraId="039A9AA2" w14:textId="77777777" w:rsidR="006679C3" w:rsidRPr="005A5B4A" w:rsidRDefault="006679C3" w:rsidP="006679C3">
            <w:pPr>
              <w:widowControl w:val="0"/>
              <w:autoSpaceDE w:val="0"/>
              <w:autoSpaceDN w:val="0"/>
              <w:adjustRightInd w:val="0"/>
              <w:jc w:val="center"/>
              <w:rPr>
                <w:rFonts w:asciiTheme="majorHAnsi" w:hAnsiTheme="majorHAnsi" w:cstheme="majorHAnsi"/>
                <w:b/>
                <w:color w:val="000000"/>
                <w:sz w:val="24"/>
                <w:szCs w:val="20"/>
              </w:rPr>
            </w:pPr>
            <w:r w:rsidRPr="005A5B4A">
              <w:rPr>
                <w:rFonts w:asciiTheme="majorHAnsi" w:hAnsiTheme="majorHAnsi" w:cstheme="majorHAnsi"/>
                <w:b/>
                <w:color w:val="000000"/>
                <w:sz w:val="28"/>
                <w:szCs w:val="20"/>
              </w:rPr>
              <w:t xml:space="preserve">Disciplinary Knowledge </w:t>
            </w:r>
          </w:p>
        </w:tc>
      </w:tr>
      <w:tr w:rsidR="006679C3" w:rsidRPr="001B4032" w14:paraId="16A62B66" w14:textId="77777777" w:rsidTr="00D73006">
        <w:trPr>
          <w:trHeight w:val="789"/>
        </w:trPr>
        <w:tc>
          <w:tcPr>
            <w:tcW w:w="10748" w:type="dxa"/>
            <w:gridSpan w:val="6"/>
            <w:shd w:val="clear" w:color="auto" w:fill="FFFFFF" w:themeFill="background1"/>
          </w:tcPr>
          <w:p w14:paraId="54B02D8E" w14:textId="77777777" w:rsidR="006679C3" w:rsidRPr="00E71EDB" w:rsidRDefault="006679C3" w:rsidP="006679C3">
            <w:pPr>
              <w:widowControl w:val="0"/>
              <w:autoSpaceDE w:val="0"/>
              <w:autoSpaceDN w:val="0"/>
              <w:adjustRightInd w:val="0"/>
              <w:jc w:val="center"/>
              <w:rPr>
                <w:sz w:val="24"/>
              </w:rPr>
            </w:pPr>
            <w:r w:rsidRPr="00E71EDB">
              <w:rPr>
                <w:sz w:val="24"/>
              </w:rPr>
              <w:t xml:space="preserve">Ask Questions - ask more detailed questions about the local area and beyond. </w:t>
            </w:r>
          </w:p>
          <w:p w14:paraId="05D081B2" w14:textId="77777777" w:rsidR="006679C3" w:rsidRPr="00E71EDB" w:rsidRDefault="006679C3" w:rsidP="006679C3">
            <w:pPr>
              <w:widowControl w:val="0"/>
              <w:autoSpaceDE w:val="0"/>
              <w:autoSpaceDN w:val="0"/>
              <w:adjustRightInd w:val="0"/>
              <w:jc w:val="center"/>
              <w:rPr>
                <w:sz w:val="24"/>
              </w:rPr>
            </w:pPr>
            <w:r w:rsidRPr="00E71EDB">
              <w:rPr>
                <w:sz w:val="24"/>
              </w:rPr>
              <w:t xml:space="preserve">Present - explain the answer to a question and discuss how they feel about places. </w:t>
            </w:r>
          </w:p>
          <w:p w14:paraId="2B0C4CBA" w14:textId="77777777" w:rsidR="006679C3" w:rsidRDefault="006679C3" w:rsidP="006679C3">
            <w:pPr>
              <w:widowControl w:val="0"/>
              <w:autoSpaceDE w:val="0"/>
              <w:autoSpaceDN w:val="0"/>
              <w:adjustRightInd w:val="0"/>
              <w:jc w:val="center"/>
              <w:rPr>
                <w:sz w:val="24"/>
              </w:rPr>
            </w:pPr>
            <w:r w:rsidRPr="00E71EDB">
              <w:rPr>
                <w:sz w:val="24"/>
              </w:rPr>
              <w:t>Begin to understand that every human experiences places differently.</w:t>
            </w:r>
          </w:p>
          <w:p w14:paraId="11E844DA" w14:textId="77777777" w:rsidR="00C64230" w:rsidRPr="006C1FFD" w:rsidRDefault="00C64230" w:rsidP="006679C3">
            <w:pPr>
              <w:widowControl w:val="0"/>
              <w:autoSpaceDE w:val="0"/>
              <w:autoSpaceDN w:val="0"/>
              <w:adjustRightInd w:val="0"/>
              <w:jc w:val="center"/>
              <w:rPr>
                <w:rFonts w:ascii="Arial" w:hAnsi="Arial" w:cs="Arial"/>
                <w:color w:val="000000"/>
                <w:sz w:val="24"/>
                <w:szCs w:val="20"/>
              </w:rPr>
            </w:pPr>
          </w:p>
        </w:tc>
      </w:tr>
      <w:tr w:rsidR="00C64230" w:rsidRPr="001B4032" w14:paraId="3A255BF3" w14:textId="77777777" w:rsidTr="00C64230">
        <w:trPr>
          <w:trHeight w:val="686"/>
        </w:trPr>
        <w:tc>
          <w:tcPr>
            <w:tcW w:w="5644" w:type="dxa"/>
            <w:gridSpan w:val="4"/>
            <w:shd w:val="clear" w:color="auto" w:fill="BDD6EE" w:themeFill="accent1" w:themeFillTint="66"/>
          </w:tcPr>
          <w:p w14:paraId="7FDBB77A" w14:textId="77777777" w:rsidR="00C64230" w:rsidRPr="00C64230" w:rsidRDefault="00C64230" w:rsidP="00C64230">
            <w:pPr>
              <w:pStyle w:val="ListParagraph"/>
              <w:ind w:left="31"/>
              <w:jc w:val="center"/>
              <w:rPr>
                <w:rFonts w:ascii="Arial" w:hAnsi="Arial" w:cs="Arial"/>
                <w:b/>
                <w:sz w:val="20"/>
                <w:szCs w:val="20"/>
              </w:rPr>
            </w:pPr>
            <w:r w:rsidRPr="00C64230">
              <w:rPr>
                <w:rFonts w:ascii="Arial" w:hAnsi="Arial" w:cs="Arial"/>
                <w:b/>
                <w:szCs w:val="20"/>
              </w:rPr>
              <w:t>ENRICHMENT OPPORTUNITIES –What can we give children to help them remember?</w:t>
            </w:r>
          </w:p>
        </w:tc>
        <w:tc>
          <w:tcPr>
            <w:tcW w:w="5104" w:type="dxa"/>
            <w:gridSpan w:val="2"/>
            <w:shd w:val="clear" w:color="auto" w:fill="BDD6EE" w:themeFill="accent1" w:themeFillTint="66"/>
          </w:tcPr>
          <w:p w14:paraId="2B1AB1D7" w14:textId="77777777" w:rsidR="00C64230" w:rsidRPr="00C64230" w:rsidRDefault="00C64230" w:rsidP="00C64230">
            <w:pPr>
              <w:pStyle w:val="ListParagraph"/>
              <w:ind w:left="52"/>
              <w:rPr>
                <w:rFonts w:ascii="Arial" w:hAnsi="Arial" w:cs="Arial"/>
                <w:b/>
                <w:sz w:val="20"/>
                <w:szCs w:val="20"/>
              </w:rPr>
            </w:pPr>
            <w:r w:rsidRPr="001B4032">
              <w:rPr>
                <w:rFonts w:ascii="Arial" w:hAnsi="Arial" w:cs="Arial"/>
                <w:b/>
                <w:sz w:val="20"/>
                <w:szCs w:val="20"/>
              </w:rPr>
              <w:t>CROSS</w:t>
            </w:r>
            <w:r w:rsidRPr="00C64230">
              <w:rPr>
                <w:rFonts w:ascii="Arial" w:hAnsi="Arial" w:cs="Arial"/>
                <w:b/>
                <w:sz w:val="20"/>
                <w:szCs w:val="20"/>
                <w:shd w:val="clear" w:color="auto" w:fill="BDD6EE" w:themeFill="accent1" w:themeFillTint="66"/>
              </w:rPr>
              <w:t>-CURRICULUAR LINKS -What links can we make to help children make sense of what we want them to know and be able to do?</w:t>
            </w:r>
            <w:r>
              <w:rPr>
                <w:rFonts w:ascii="Arial" w:hAnsi="Arial" w:cs="Arial"/>
                <w:sz w:val="20"/>
                <w:szCs w:val="20"/>
              </w:rPr>
              <w:t xml:space="preserve"> </w:t>
            </w:r>
          </w:p>
        </w:tc>
      </w:tr>
      <w:tr w:rsidR="00C64230" w:rsidRPr="001B4032" w14:paraId="44A3ADA3" w14:textId="77777777" w:rsidTr="00F84E70">
        <w:trPr>
          <w:trHeight w:val="1182"/>
        </w:trPr>
        <w:tc>
          <w:tcPr>
            <w:tcW w:w="5644" w:type="dxa"/>
            <w:gridSpan w:val="4"/>
            <w:shd w:val="clear" w:color="auto" w:fill="FFFFFF" w:themeFill="background1"/>
          </w:tcPr>
          <w:p w14:paraId="464540C2" w14:textId="77777777" w:rsidR="00C64230" w:rsidRPr="001B4032" w:rsidRDefault="00C64230" w:rsidP="00C64230">
            <w:pPr>
              <w:pStyle w:val="ListParagraph"/>
              <w:numPr>
                <w:ilvl w:val="0"/>
                <w:numId w:val="1"/>
              </w:numPr>
              <w:rPr>
                <w:rFonts w:ascii="Arial" w:hAnsi="Arial" w:cs="Arial"/>
                <w:sz w:val="20"/>
                <w:szCs w:val="20"/>
              </w:rPr>
            </w:pPr>
            <w:r w:rsidRPr="001B4032">
              <w:rPr>
                <w:rFonts w:ascii="Arial" w:hAnsi="Arial" w:cs="Arial"/>
                <w:sz w:val="20"/>
                <w:szCs w:val="20"/>
              </w:rPr>
              <w:t>The use of good quality videos and websites to enhance learning</w:t>
            </w:r>
          </w:p>
          <w:p w14:paraId="69D23741" w14:textId="77777777" w:rsidR="00C64230" w:rsidRPr="001B4032" w:rsidRDefault="00C64230" w:rsidP="00C64230">
            <w:pPr>
              <w:pStyle w:val="ListParagraph"/>
              <w:numPr>
                <w:ilvl w:val="0"/>
                <w:numId w:val="1"/>
              </w:numPr>
              <w:rPr>
                <w:rFonts w:ascii="Arial" w:hAnsi="Arial" w:cs="Arial"/>
                <w:sz w:val="20"/>
                <w:szCs w:val="20"/>
              </w:rPr>
            </w:pPr>
            <w:r w:rsidRPr="001B4032">
              <w:rPr>
                <w:rFonts w:ascii="Arial" w:hAnsi="Arial" w:cs="Arial"/>
                <w:sz w:val="20"/>
                <w:szCs w:val="20"/>
              </w:rPr>
              <w:t>Research opportunities to guide their own learning</w:t>
            </w:r>
          </w:p>
          <w:p w14:paraId="409E9E37" w14:textId="77777777" w:rsidR="00C64230" w:rsidRPr="001B4032" w:rsidRDefault="00C64230" w:rsidP="00C64230">
            <w:pPr>
              <w:pStyle w:val="ListParagraph"/>
              <w:numPr>
                <w:ilvl w:val="0"/>
                <w:numId w:val="1"/>
              </w:numPr>
              <w:rPr>
                <w:rFonts w:ascii="Arial" w:hAnsi="Arial" w:cs="Arial"/>
                <w:sz w:val="20"/>
                <w:szCs w:val="20"/>
              </w:rPr>
            </w:pPr>
            <w:r w:rsidRPr="001B4032">
              <w:rPr>
                <w:rFonts w:ascii="Arial" w:hAnsi="Arial" w:cs="Arial"/>
                <w:sz w:val="20"/>
                <w:szCs w:val="20"/>
              </w:rPr>
              <w:t>The opportunity to create models to demonstrate and to consolidate learning</w:t>
            </w:r>
          </w:p>
          <w:p w14:paraId="58783F0F" w14:textId="4AE56067" w:rsidR="00ED3527" w:rsidRPr="00ED3527" w:rsidRDefault="00C64230" w:rsidP="00ED3527">
            <w:pPr>
              <w:pStyle w:val="ListParagraph"/>
              <w:numPr>
                <w:ilvl w:val="0"/>
                <w:numId w:val="1"/>
              </w:numPr>
              <w:rPr>
                <w:rFonts w:ascii="Arial" w:hAnsi="Arial" w:cs="Arial"/>
                <w:sz w:val="20"/>
                <w:szCs w:val="20"/>
              </w:rPr>
            </w:pPr>
            <w:r w:rsidRPr="001B4032">
              <w:rPr>
                <w:rFonts w:ascii="Arial" w:hAnsi="Arial" w:cs="Arial"/>
                <w:sz w:val="20"/>
                <w:szCs w:val="20"/>
              </w:rPr>
              <w:t>Use of practical tasks to understand how things work</w:t>
            </w:r>
            <w:r w:rsidR="00ED3527">
              <w:rPr>
                <w:rFonts w:ascii="Arial" w:hAnsi="Arial" w:cs="Arial"/>
                <w:sz w:val="20"/>
                <w:szCs w:val="20"/>
              </w:rPr>
              <w:t xml:space="preserve"> such as going on a treasure hunt, designing a pirate flag </w:t>
            </w:r>
            <w:r w:rsidR="0044408A">
              <w:rPr>
                <w:rFonts w:ascii="Arial" w:hAnsi="Arial" w:cs="Arial"/>
                <w:sz w:val="20"/>
                <w:szCs w:val="20"/>
              </w:rPr>
              <w:t>and map making.</w:t>
            </w:r>
          </w:p>
          <w:p w14:paraId="1069C89C" w14:textId="77777777" w:rsidR="00C64230" w:rsidRPr="00ED3527" w:rsidRDefault="00C64230" w:rsidP="00C64230">
            <w:pPr>
              <w:pStyle w:val="ListParagraph"/>
              <w:numPr>
                <w:ilvl w:val="0"/>
                <w:numId w:val="1"/>
              </w:numPr>
              <w:rPr>
                <w:rFonts w:ascii="Arial" w:hAnsi="Arial" w:cs="Arial"/>
                <w:b/>
                <w:sz w:val="20"/>
                <w:szCs w:val="20"/>
              </w:rPr>
            </w:pPr>
            <w:r>
              <w:rPr>
                <w:rFonts w:ascii="Arial" w:hAnsi="Arial" w:cs="Arial"/>
                <w:sz w:val="20"/>
                <w:szCs w:val="20"/>
              </w:rPr>
              <w:t xml:space="preserve">Dress up as a Pirate day and experience a day in the life of a Pirate.  </w:t>
            </w:r>
          </w:p>
          <w:p w14:paraId="2719E7B4" w14:textId="56BB4BC6" w:rsidR="00ED3527" w:rsidRPr="001B4032" w:rsidRDefault="00ED3527" w:rsidP="00C64230">
            <w:pPr>
              <w:pStyle w:val="ListParagraph"/>
              <w:numPr>
                <w:ilvl w:val="0"/>
                <w:numId w:val="1"/>
              </w:numPr>
              <w:rPr>
                <w:rFonts w:ascii="Arial" w:hAnsi="Arial" w:cs="Arial"/>
                <w:b/>
                <w:sz w:val="20"/>
                <w:szCs w:val="20"/>
              </w:rPr>
            </w:pPr>
          </w:p>
        </w:tc>
        <w:tc>
          <w:tcPr>
            <w:tcW w:w="5104" w:type="dxa"/>
            <w:gridSpan w:val="2"/>
            <w:shd w:val="clear" w:color="auto" w:fill="FFFFFF" w:themeFill="background1"/>
          </w:tcPr>
          <w:p w14:paraId="27DAA056" w14:textId="77777777" w:rsidR="00C64230" w:rsidRDefault="00C64230" w:rsidP="00C64230">
            <w:pPr>
              <w:pStyle w:val="ListParagraph"/>
              <w:ind w:left="52"/>
              <w:rPr>
                <w:rFonts w:ascii="Arial" w:hAnsi="Arial" w:cs="Arial"/>
                <w:b/>
                <w:sz w:val="20"/>
                <w:szCs w:val="20"/>
              </w:rPr>
            </w:pPr>
            <w:r w:rsidRPr="001B4032">
              <w:rPr>
                <w:rFonts w:ascii="Arial" w:hAnsi="Arial" w:cs="Arial"/>
                <w:sz w:val="20"/>
                <w:szCs w:val="20"/>
              </w:rPr>
              <w:t>This fits with core subjects through:</w:t>
            </w:r>
          </w:p>
          <w:p w14:paraId="0945C2B6" w14:textId="77777777" w:rsidR="00C64230" w:rsidRDefault="00C64230" w:rsidP="00C64230">
            <w:pPr>
              <w:pStyle w:val="ListParagraph"/>
              <w:ind w:left="52"/>
              <w:rPr>
                <w:rFonts w:ascii="Arial" w:hAnsi="Arial" w:cs="Arial"/>
                <w:b/>
                <w:sz w:val="20"/>
                <w:szCs w:val="20"/>
              </w:rPr>
            </w:pPr>
          </w:p>
          <w:p w14:paraId="544B6DD3" w14:textId="77777777" w:rsidR="00C64230" w:rsidRPr="00C64230" w:rsidRDefault="00C64230" w:rsidP="00C64230">
            <w:pPr>
              <w:pStyle w:val="ListParagraph"/>
              <w:ind w:left="52"/>
              <w:rPr>
                <w:rFonts w:ascii="Arial" w:hAnsi="Arial" w:cs="Arial"/>
                <w:b/>
                <w:sz w:val="20"/>
                <w:szCs w:val="20"/>
              </w:rPr>
            </w:pPr>
            <w:r w:rsidRPr="001B4032">
              <w:rPr>
                <w:rFonts w:ascii="Arial" w:hAnsi="Arial" w:cs="Arial"/>
                <w:sz w:val="20"/>
                <w:szCs w:val="20"/>
              </w:rPr>
              <w:t xml:space="preserve">English – </w:t>
            </w:r>
            <w:r>
              <w:rPr>
                <w:rFonts w:ascii="Arial" w:hAnsi="Arial" w:cs="Arial"/>
                <w:sz w:val="20"/>
                <w:szCs w:val="20"/>
              </w:rPr>
              <w:t>Non-chronological reports/Fact Files</w:t>
            </w:r>
          </w:p>
          <w:p w14:paraId="6AF5238E" w14:textId="394DBA90" w:rsidR="00C64230" w:rsidRDefault="00C64230" w:rsidP="00C64230">
            <w:pPr>
              <w:pStyle w:val="ListParagraph"/>
              <w:ind w:left="52"/>
              <w:rPr>
                <w:rFonts w:ascii="Arial" w:hAnsi="Arial" w:cs="Arial"/>
                <w:sz w:val="20"/>
                <w:szCs w:val="20"/>
              </w:rPr>
            </w:pPr>
            <w:r w:rsidRPr="001B4032">
              <w:rPr>
                <w:rFonts w:ascii="Arial" w:hAnsi="Arial" w:cs="Arial"/>
                <w:sz w:val="20"/>
                <w:szCs w:val="20"/>
              </w:rPr>
              <w:t>Maths –</w:t>
            </w:r>
            <w:r>
              <w:rPr>
                <w:rFonts w:ascii="Arial" w:hAnsi="Arial" w:cs="Arial"/>
                <w:sz w:val="20"/>
                <w:szCs w:val="20"/>
              </w:rPr>
              <w:t xml:space="preserve"> </w:t>
            </w:r>
            <w:r w:rsidR="005C1A68">
              <w:rPr>
                <w:rFonts w:ascii="Arial" w:hAnsi="Arial" w:cs="Arial"/>
                <w:sz w:val="20"/>
                <w:szCs w:val="20"/>
              </w:rPr>
              <w:t xml:space="preserve"> Measurement</w:t>
            </w:r>
          </w:p>
          <w:p w14:paraId="6CC109D9" w14:textId="3E9A5342" w:rsidR="008A4EAC" w:rsidRPr="008A4EAC" w:rsidRDefault="008A4EAC" w:rsidP="00C64230">
            <w:pPr>
              <w:pStyle w:val="ListParagraph"/>
              <w:ind w:left="52"/>
              <w:rPr>
                <w:rFonts w:ascii="Arial" w:hAnsi="Arial" w:cs="Arial"/>
                <w:bCs/>
                <w:sz w:val="20"/>
                <w:szCs w:val="20"/>
              </w:rPr>
            </w:pPr>
            <w:r w:rsidRPr="008A4EAC">
              <w:rPr>
                <w:rFonts w:ascii="Arial" w:hAnsi="Arial" w:cs="Arial"/>
                <w:bCs/>
                <w:sz w:val="20"/>
                <w:szCs w:val="20"/>
              </w:rPr>
              <w:t>Science – Materials</w:t>
            </w:r>
            <w:r w:rsidR="00D05888">
              <w:rPr>
                <w:rFonts w:ascii="Arial" w:hAnsi="Arial" w:cs="Arial"/>
                <w:bCs/>
                <w:sz w:val="20"/>
                <w:szCs w:val="20"/>
              </w:rPr>
              <w:t>/habitats</w:t>
            </w:r>
          </w:p>
        </w:tc>
      </w:tr>
      <w:tr w:rsidR="006679C3" w:rsidRPr="001B4032" w14:paraId="4E0F0E61" w14:textId="77777777" w:rsidTr="005A5B4A">
        <w:trPr>
          <w:trHeight w:val="313"/>
        </w:trPr>
        <w:tc>
          <w:tcPr>
            <w:tcW w:w="10748" w:type="dxa"/>
            <w:gridSpan w:val="6"/>
            <w:shd w:val="clear" w:color="auto" w:fill="BDD6EE" w:themeFill="accent1" w:themeFillTint="66"/>
          </w:tcPr>
          <w:p w14:paraId="56491DF4" w14:textId="77777777" w:rsidR="006679C3" w:rsidRPr="005A5B4A" w:rsidRDefault="006679C3" w:rsidP="006679C3">
            <w:pPr>
              <w:pStyle w:val="ListParagraph"/>
              <w:ind w:left="52"/>
              <w:jc w:val="center"/>
              <w:rPr>
                <w:b/>
                <w:sz w:val="24"/>
              </w:rPr>
            </w:pPr>
            <w:r w:rsidRPr="005A5B4A">
              <w:rPr>
                <w:b/>
                <w:sz w:val="28"/>
              </w:rPr>
              <w:t>Curriculum Coverage</w:t>
            </w:r>
          </w:p>
        </w:tc>
      </w:tr>
      <w:tr w:rsidR="006679C3" w:rsidRPr="001B4032" w14:paraId="5C038549" w14:textId="77777777" w:rsidTr="00B51F7A">
        <w:trPr>
          <w:trHeight w:val="1545"/>
        </w:trPr>
        <w:tc>
          <w:tcPr>
            <w:tcW w:w="10748" w:type="dxa"/>
            <w:gridSpan w:val="6"/>
            <w:shd w:val="clear" w:color="auto" w:fill="FFFFFF" w:themeFill="background1"/>
          </w:tcPr>
          <w:p w14:paraId="32A778EE" w14:textId="77777777" w:rsidR="006679C3" w:rsidRPr="005A5B4A" w:rsidRDefault="006679C3" w:rsidP="006679C3">
            <w:pPr>
              <w:pStyle w:val="ListParagraph"/>
              <w:ind w:left="52"/>
              <w:rPr>
                <w:b/>
              </w:rPr>
            </w:pPr>
            <w:r w:rsidRPr="005A5B4A">
              <w:rPr>
                <w:b/>
              </w:rPr>
              <w:t>Locational Knowledge</w:t>
            </w:r>
          </w:p>
          <w:p w14:paraId="5DD70632" w14:textId="77777777" w:rsidR="006679C3" w:rsidRDefault="006679C3" w:rsidP="006679C3">
            <w:pPr>
              <w:pStyle w:val="ListParagraph"/>
              <w:ind w:left="52"/>
            </w:pPr>
            <w:r>
              <w:t xml:space="preserve"> Name, locate and identify characteristics of the four countries and capital cities of the United Kingdom and its surrounding seas. Human and physical geography Use basic geographical vocabulary to refer to: </w:t>
            </w:r>
          </w:p>
          <w:p w14:paraId="1D158DCC" w14:textId="77777777" w:rsidR="006679C3" w:rsidRDefault="006679C3" w:rsidP="006679C3">
            <w:pPr>
              <w:pStyle w:val="ListParagraph"/>
              <w:ind w:left="52"/>
            </w:pPr>
            <w:r w:rsidRPr="005A5B4A">
              <w:rPr>
                <w:b/>
              </w:rPr>
              <w:t>• key physical features</w:t>
            </w:r>
            <w:r>
              <w:t xml:space="preserve">, including: beach, cliff, coast, forest, hill, mountain, sea, ocean, river, soil, valley, vegetation, season and weather; </w:t>
            </w:r>
          </w:p>
          <w:p w14:paraId="5EED9895" w14:textId="77777777" w:rsidR="006679C3" w:rsidRPr="005A5B4A" w:rsidRDefault="006679C3" w:rsidP="006679C3">
            <w:pPr>
              <w:pStyle w:val="ListParagraph"/>
              <w:ind w:left="52"/>
            </w:pPr>
            <w:r>
              <w:t xml:space="preserve">• </w:t>
            </w:r>
            <w:r w:rsidRPr="005A5B4A">
              <w:rPr>
                <w:b/>
              </w:rPr>
              <w:t>key human features</w:t>
            </w:r>
            <w:r>
              <w:t xml:space="preserve">, including: city, town, village, factory, farm, house, office, port, harbour and shop. Geographical Skills and Fieldwork Use world maps, atlases and globes to identify the United Kingdom and its countries, as well as the countries, continents and oceans studied at this key stage. use simple compass directions (North, South, East and West) and locational and directional language [for example, near and far; left and right], to describe the location of features and routes on a map; use aerial photographs and plan perspectives to recognise landmarks and basic human and physical features; use simple fieldwork and observational skills to study the geography of their school and its grounds and the key human and physical features of its surrounding environment. </w:t>
            </w:r>
          </w:p>
        </w:tc>
      </w:tr>
    </w:tbl>
    <w:p w14:paraId="0E1D36B6" w14:textId="77777777" w:rsidR="00EF13B0" w:rsidRDefault="00EF13B0"/>
    <w:sectPr w:rsidR="00EF13B0" w:rsidSect="00B52AF9">
      <w:headerReference w:type="default" r:id="rId11"/>
      <w:pgSz w:w="11906" w:h="16838"/>
      <w:pgMar w:top="720" w:right="41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FE6EB" w14:textId="77777777" w:rsidR="00C0082D" w:rsidRDefault="00C0082D" w:rsidP="00D97F16">
      <w:pPr>
        <w:spacing w:after="0" w:line="240" w:lineRule="auto"/>
      </w:pPr>
      <w:r>
        <w:separator/>
      </w:r>
    </w:p>
  </w:endnote>
  <w:endnote w:type="continuationSeparator" w:id="0">
    <w:p w14:paraId="13F16F32" w14:textId="77777777" w:rsidR="00C0082D" w:rsidRDefault="00C0082D" w:rsidP="00D9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982BC" w14:textId="77777777" w:rsidR="00C0082D" w:rsidRDefault="00C0082D" w:rsidP="00D97F16">
      <w:pPr>
        <w:spacing w:after="0" w:line="240" w:lineRule="auto"/>
      </w:pPr>
      <w:r>
        <w:separator/>
      </w:r>
    </w:p>
  </w:footnote>
  <w:footnote w:type="continuationSeparator" w:id="0">
    <w:p w14:paraId="3603AEB5" w14:textId="77777777" w:rsidR="00C0082D" w:rsidRDefault="00C0082D" w:rsidP="00D9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page" w:tblpX="393" w:tblpY="645"/>
      <w:tblW w:w="11590" w:type="dxa"/>
      <w:tblLook w:val="04A0" w:firstRow="1" w:lastRow="0" w:firstColumn="1" w:lastColumn="0" w:noHBand="0" w:noVBand="1"/>
    </w:tblPr>
    <w:tblGrid>
      <w:gridCol w:w="11590"/>
    </w:tblGrid>
    <w:tr w:rsidR="00FC17A0" w:rsidRPr="00FC17A0" w14:paraId="1FD88543" w14:textId="77777777" w:rsidTr="00FC17A0">
      <w:trPr>
        <w:trHeight w:val="1050"/>
      </w:trPr>
      <w:tc>
        <w:tcPr>
          <w:tcW w:w="11590" w:type="dxa"/>
          <w:shd w:val="clear" w:color="auto" w:fill="FFFFFF" w:themeFill="background1"/>
        </w:tcPr>
        <w:p w14:paraId="35001EF6" w14:textId="77777777" w:rsidR="00FC17A0" w:rsidRPr="00FC17A0" w:rsidRDefault="00FC17A0" w:rsidP="00FC17A0">
          <w:pPr>
            <w:tabs>
              <w:tab w:val="center" w:pos="5687"/>
              <w:tab w:val="right" w:pos="11374"/>
            </w:tabs>
            <w:rPr>
              <w:rFonts w:ascii="Comic Sans MS" w:hAnsi="Comic Sans MS"/>
              <w:b/>
              <w:sz w:val="24"/>
            </w:rPr>
          </w:pPr>
          <w:bookmarkStart w:id="0" w:name="_Hlk93572468"/>
          <w:r>
            <w:rPr>
              <w:rFonts w:ascii="Comic Sans MS" w:hAnsi="Comic Sans MS"/>
              <w:b/>
              <w:noProof/>
              <w:sz w:val="24"/>
              <w:lang w:eastAsia="en-GB"/>
            </w:rPr>
            <w:drawing>
              <wp:anchor distT="0" distB="0" distL="114300" distR="114300" simplePos="0" relativeHeight="251672576" behindDoc="0" locked="0" layoutInCell="1" allowOverlap="1" wp14:anchorId="2F3C255B" wp14:editId="3171CD9B">
                <wp:simplePos x="0" y="0"/>
                <wp:positionH relativeFrom="margin">
                  <wp:posOffset>6720840</wp:posOffset>
                </wp:positionH>
                <wp:positionV relativeFrom="paragraph">
                  <wp:posOffset>6985</wp:posOffset>
                </wp:positionV>
                <wp:extent cx="533400" cy="594995"/>
                <wp:effectExtent l="19050" t="0" r="0" b="0"/>
                <wp:wrapNone/>
                <wp:docPr id="7"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594995"/>
                        </a:xfrm>
                        <a:prstGeom prst="rect">
                          <a:avLst/>
                        </a:prstGeom>
                      </pic:spPr>
                    </pic:pic>
                  </a:graphicData>
                </a:graphic>
              </wp:anchor>
            </w:drawing>
          </w:r>
          <w:r>
            <w:rPr>
              <w:rFonts w:ascii="Comic Sans MS" w:hAnsi="Comic Sans MS"/>
              <w:b/>
              <w:sz w:val="24"/>
            </w:rPr>
            <w:tab/>
          </w:r>
          <w:r w:rsidRPr="00FC17A0">
            <w:rPr>
              <w:rFonts w:ascii="Comic Sans MS" w:hAnsi="Comic Sans MS" w:cs="Arial"/>
              <w:noProof/>
              <w:sz w:val="24"/>
              <w:lang w:eastAsia="en-GB"/>
            </w:rPr>
            <w:drawing>
              <wp:anchor distT="0" distB="0" distL="114300" distR="114300" simplePos="0" relativeHeight="251663360" behindDoc="0" locked="0" layoutInCell="1" allowOverlap="1" wp14:anchorId="75E979F7" wp14:editId="18F8DD96">
                <wp:simplePos x="0" y="0"/>
                <wp:positionH relativeFrom="margin">
                  <wp:posOffset>9170670</wp:posOffset>
                </wp:positionH>
                <wp:positionV relativeFrom="paragraph">
                  <wp:posOffset>36830</wp:posOffset>
                </wp:positionV>
                <wp:extent cx="532263" cy="599776"/>
                <wp:effectExtent l="0" t="0" r="127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263" cy="599776"/>
                        </a:xfrm>
                        <a:prstGeom prst="rect">
                          <a:avLst/>
                        </a:prstGeom>
                      </pic:spPr>
                    </pic:pic>
                  </a:graphicData>
                </a:graphic>
              </wp:anchor>
            </w:drawing>
          </w:r>
          <w:r w:rsidRPr="00FC17A0">
            <w:rPr>
              <w:rFonts w:ascii="Comic Sans MS" w:hAnsi="Comic Sans MS" w:cs="Arial"/>
              <w:noProof/>
              <w:sz w:val="24"/>
              <w:lang w:eastAsia="en-GB"/>
            </w:rPr>
            <w:drawing>
              <wp:anchor distT="0" distB="0" distL="114300" distR="114300" simplePos="0" relativeHeight="251664384" behindDoc="0" locked="0" layoutInCell="1" allowOverlap="1" wp14:anchorId="1E5989DA" wp14:editId="6C0A392C">
                <wp:simplePos x="0" y="0"/>
                <wp:positionH relativeFrom="margin">
                  <wp:posOffset>-6350</wp:posOffset>
                </wp:positionH>
                <wp:positionV relativeFrom="paragraph">
                  <wp:posOffset>31172</wp:posOffset>
                </wp:positionV>
                <wp:extent cx="532263" cy="599776"/>
                <wp:effectExtent l="0" t="0" r="1270" b="0"/>
                <wp:wrapNone/>
                <wp:docPr id="2"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263" cy="599776"/>
                        </a:xfrm>
                        <a:prstGeom prst="rect">
                          <a:avLst/>
                        </a:prstGeom>
                      </pic:spPr>
                    </pic:pic>
                  </a:graphicData>
                </a:graphic>
              </wp:anchor>
            </w:drawing>
          </w:r>
          <w:r>
            <w:rPr>
              <w:rFonts w:ascii="Comic Sans MS" w:hAnsi="Comic Sans MS"/>
              <w:b/>
              <w:sz w:val="24"/>
            </w:rPr>
            <w:tab/>
          </w:r>
          <w:r w:rsidRPr="00FC17A0">
            <w:rPr>
              <w:rFonts w:ascii="Comic Sans MS" w:hAnsi="Comic Sans MS"/>
              <w:b/>
              <w:noProof/>
              <w:sz w:val="24"/>
            </w:rPr>
            <w:drawing>
              <wp:anchor distT="0" distB="0" distL="114300" distR="114300" simplePos="0" relativeHeight="251670528" behindDoc="0" locked="0" layoutInCell="1" allowOverlap="1" wp14:anchorId="5F404A0A" wp14:editId="4065419E">
                <wp:simplePos x="0" y="0"/>
                <wp:positionH relativeFrom="margin">
                  <wp:posOffset>-7380</wp:posOffset>
                </wp:positionH>
                <wp:positionV relativeFrom="paragraph">
                  <wp:posOffset>33284</wp:posOffset>
                </wp:positionV>
                <wp:extent cx="533567" cy="595222"/>
                <wp:effectExtent l="0" t="0" r="1270" b="0"/>
                <wp:wrapNone/>
                <wp:docPr id="5"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263" cy="599776"/>
                        </a:xfrm>
                        <a:prstGeom prst="rect">
                          <a:avLst/>
                        </a:prstGeom>
                      </pic:spPr>
                    </pic:pic>
                  </a:graphicData>
                </a:graphic>
              </wp:anchor>
            </w:drawing>
          </w:r>
        </w:p>
        <w:p w14:paraId="60B08EF8" w14:textId="77777777" w:rsidR="00FC17A0" w:rsidRPr="00FC17A0" w:rsidRDefault="00FC17A0" w:rsidP="00FC17A0">
          <w:pPr>
            <w:jc w:val="center"/>
            <w:rPr>
              <w:rFonts w:ascii="Comic Sans MS" w:hAnsi="Comic Sans MS"/>
              <w:b/>
              <w:bCs/>
              <w:sz w:val="24"/>
            </w:rPr>
          </w:pPr>
          <w:r w:rsidRPr="00FC17A0">
            <w:rPr>
              <w:rFonts w:ascii="Comic Sans MS" w:hAnsi="Comic Sans MS"/>
              <w:b/>
              <w:bCs/>
              <w:sz w:val="24"/>
              <w:szCs w:val="32"/>
            </w:rPr>
            <w:t xml:space="preserve">IVINGTON CE PRIMARY AND PRE-SCHOOL </w:t>
          </w:r>
          <w:r w:rsidRPr="00FC17A0">
            <w:rPr>
              <w:rFonts w:ascii="Comic Sans MS" w:hAnsi="Comic Sans MS"/>
              <w:b/>
              <w:bCs/>
              <w:noProof/>
              <w:sz w:val="24"/>
              <w:szCs w:val="32"/>
            </w:rPr>
            <w:drawing>
              <wp:anchor distT="0" distB="0" distL="114300" distR="114300" simplePos="0" relativeHeight="251666432" behindDoc="0" locked="0" layoutInCell="1" allowOverlap="1" wp14:anchorId="07931807" wp14:editId="310D7EEA">
                <wp:simplePos x="0" y="0"/>
                <wp:positionH relativeFrom="margin">
                  <wp:posOffset>-7380</wp:posOffset>
                </wp:positionH>
                <wp:positionV relativeFrom="paragraph">
                  <wp:posOffset>-178806</wp:posOffset>
                </wp:positionV>
                <wp:extent cx="533567" cy="595222"/>
                <wp:effectExtent l="0" t="0" r="1270" b="0"/>
                <wp:wrapNone/>
                <wp:docPr id="3"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263" cy="599776"/>
                        </a:xfrm>
                        <a:prstGeom prst="rect">
                          <a:avLst/>
                        </a:prstGeom>
                      </pic:spPr>
                    </pic:pic>
                  </a:graphicData>
                </a:graphic>
              </wp:anchor>
            </w:drawing>
          </w:r>
          <w:r w:rsidRPr="00FC17A0">
            <w:rPr>
              <w:rFonts w:ascii="Comic Sans MS" w:hAnsi="Comic Sans MS"/>
              <w:b/>
              <w:bCs/>
              <w:noProof/>
              <w:sz w:val="24"/>
              <w:szCs w:val="32"/>
            </w:rPr>
            <w:drawing>
              <wp:anchor distT="0" distB="0" distL="114300" distR="114300" simplePos="0" relativeHeight="251668480" behindDoc="0" locked="0" layoutInCell="1" allowOverlap="1" wp14:anchorId="6DCA9D96" wp14:editId="110C87BE">
                <wp:simplePos x="0" y="0"/>
                <wp:positionH relativeFrom="margin">
                  <wp:posOffset>-7380</wp:posOffset>
                </wp:positionH>
                <wp:positionV relativeFrom="paragraph">
                  <wp:posOffset>-178806</wp:posOffset>
                </wp:positionV>
                <wp:extent cx="533567" cy="595222"/>
                <wp:effectExtent l="0" t="0" r="1270" b="0"/>
                <wp:wrapNone/>
                <wp:docPr id="4"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263" cy="599776"/>
                        </a:xfrm>
                        <a:prstGeom prst="rect">
                          <a:avLst/>
                        </a:prstGeom>
                      </pic:spPr>
                    </pic:pic>
                  </a:graphicData>
                </a:graphic>
              </wp:anchor>
            </w:drawing>
          </w:r>
        </w:p>
        <w:p w14:paraId="7069A47F" w14:textId="77777777" w:rsidR="00FC17A0" w:rsidRPr="00FC17A0" w:rsidRDefault="00FC17A0" w:rsidP="00FC17A0">
          <w:pPr>
            <w:jc w:val="center"/>
            <w:rPr>
              <w:rFonts w:ascii="Comic Sans MS" w:hAnsi="Comic Sans MS"/>
              <w:b/>
              <w:bCs/>
              <w:sz w:val="24"/>
            </w:rPr>
          </w:pPr>
          <w:r w:rsidRPr="00FC17A0">
            <w:rPr>
              <w:rFonts w:ascii="Comic Sans MS" w:hAnsi="Comic Sans MS"/>
              <w:color w:val="0070C0"/>
              <w:sz w:val="24"/>
            </w:rPr>
            <w:t xml:space="preserve">Reaching together... </w:t>
          </w:r>
          <w:r>
            <w:rPr>
              <w:rFonts w:ascii="Comic Sans MS" w:hAnsi="Comic Sans MS"/>
              <w:color w:val="0070C0"/>
              <w:sz w:val="24"/>
            </w:rPr>
            <w:t>with the fruit</w:t>
          </w:r>
          <w:r w:rsidRPr="00FC17A0">
            <w:rPr>
              <w:rFonts w:ascii="Comic Sans MS" w:hAnsi="Comic Sans MS"/>
              <w:color w:val="0070C0"/>
              <w:sz w:val="24"/>
            </w:rPr>
            <w:t xml:space="preserve"> of the spirit</w:t>
          </w:r>
          <w:bookmarkEnd w:id="0"/>
        </w:p>
      </w:tc>
    </w:tr>
  </w:tbl>
  <w:p w14:paraId="507D2F2F" w14:textId="77777777" w:rsidR="00D97F16" w:rsidRPr="001C6A83" w:rsidRDefault="003B0AAC" w:rsidP="001C6A83">
    <w:pPr>
      <w:pStyle w:val="paragraph"/>
      <w:spacing w:before="0" w:beforeAutospacing="0" w:after="0" w:afterAutospacing="0"/>
      <w:textAlignment w:val="baseline"/>
      <w:rPr>
        <w:rFonts w:ascii="Segoe UI" w:hAnsi="Segoe UI" w:cs="Segoe UI"/>
        <w:sz w:val="18"/>
        <w:szCs w:val="18"/>
      </w:rPr>
    </w:pPr>
    <w:r w:rsidRPr="00CD0962">
      <w:rPr>
        <w:rFonts w:ascii="Arial" w:hAnsi="Arial" w:cs="Arial"/>
        <w:noProof/>
        <w:color w:val="000000"/>
        <w:sz w:val="28"/>
        <w:szCs w:val="28"/>
      </w:rPr>
      <w:drawing>
        <wp:anchor distT="0" distB="0" distL="114300" distR="114300" simplePos="0" relativeHeight="251661312" behindDoc="0" locked="0" layoutInCell="1" allowOverlap="1" wp14:anchorId="28C04E6E" wp14:editId="748D9398">
          <wp:simplePos x="0" y="0"/>
          <wp:positionH relativeFrom="margin">
            <wp:posOffset>9230360</wp:posOffset>
          </wp:positionH>
          <wp:positionV relativeFrom="paragraph">
            <wp:posOffset>5298</wp:posOffset>
          </wp:positionV>
          <wp:extent cx="538842" cy="563336"/>
          <wp:effectExtent l="0" t="0" r="0" b="0"/>
          <wp:wrapNone/>
          <wp:docPr id="16" name="Picture 16" descr="A close-up of a cros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Picture 9" descr="A close-up of a cross&#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8842" cy="5633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6553A"/>
    <w:multiLevelType w:val="multilevel"/>
    <w:tmpl w:val="D07486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7D37B94"/>
    <w:multiLevelType w:val="hybridMultilevel"/>
    <w:tmpl w:val="377E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14C50"/>
    <w:multiLevelType w:val="hybridMultilevel"/>
    <w:tmpl w:val="D79E503C"/>
    <w:lvl w:ilvl="0" w:tplc="898C50BE">
      <w:numFmt w:val="bullet"/>
      <w:lvlText w:val=""/>
      <w:lvlJc w:val="left"/>
      <w:pPr>
        <w:ind w:left="267" w:hanging="154"/>
      </w:pPr>
      <w:rPr>
        <w:rFonts w:ascii="Symbol" w:eastAsia="Symbol" w:hAnsi="Symbol" w:cs="Symbol" w:hint="default"/>
        <w:w w:val="99"/>
        <w:sz w:val="20"/>
        <w:szCs w:val="20"/>
        <w:lang w:val="en-US" w:eastAsia="en-US" w:bidi="ar-SA"/>
      </w:rPr>
    </w:lvl>
    <w:lvl w:ilvl="1" w:tplc="D7DA7844">
      <w:numFmt w:val="bullet"/>
      <w:lvlText w:val=""/>
      <w:lvlJc w:val="left"/>
      <w:pPr>
        <w:ind w:left="449" w:hanging="123"/>
      </w:pPr>
      <w:rPr>
        <w:rFonts w:ascii="Symbol" w:eastAsia="Symbol" w:hAnsi="Symbol" w:cs="Symbol" w:hint="default"/>
        <w:w w:val="99"/>
        <w:sz w:val="20"/>
        <w:szCs w:val="20"/>
        <w:lang w:val="en-US" w:eastAsia="en-US" w:bidi="ar-SA"/>
      </w:rPr>
    </w:lvl>
    <w:lvl w:ilvl="2" w:tplc="3C18C25C">
      <w:numFmt w:val="bullet"/>
      <w:lvlText w:val="•"/>
      <w:lvlJc w:val="left"/>
      <w:pPr>
        <w:ind w:left="933" w:hanging="123"/>
      </w:pPr>
      <w:rPr>
        <w:rFonts w:hint="default"/>
        <w:lang w:val="en-US" w:eastAsia="en-US" w:bidi="ar-SA"/>
      </w:rPr>
    </w:lvl>
    <w:lvl w:ilvl="3" w:tplc="B622C1C2">
      <w:numFmt w:val="bullet"/>
      <w:lvlText w:val="•"/>
      <w:lvlJc w:val="left"/>
      <w:pPr>
        <w:ind w:left="1426" w:hanging="123"/>
      </w:pPr>
      <w:rPr>
        <w:rFonts w:hint="default"/>
        <w:lang w:val="en-US" w:eastAsia="en-US" w:bidi="ar-SA"/>
      </w:rPr>
    </w:lvl>
    <w:lvl w:ilvl="4" w:tplc="E5DA8240">
      <w:numFmt w:val="bullet"/>
      <w:lvlText w:val="•"/>
      <w:lvlJc w:val="left"/>
      <w:pPr>
        <w:ind w:left="1919" w:hanging="123"/>
      </w:pPr>
      <w:rPr>
        <w:rFonts w:hint="default"/>
        <w:lang w:val="en-US" w:eastAsia="en-US" w:bidi="ar-SA"/>
      </w:rPr>
    </w:lvl>
    <w:lvl w:ilvl="5" w:tplc="5252998E">
      <w:numFmt w:val="bullet"/>
      <w:lvlText w:val="•"/>
      <w:lvlJc w:val="left"/>
      <w:pPr>
        <w:ind w:left="2412" w:hanging="123"/>
      </w:pPr>
      <w:rPr>
        <w:rFonts w:hint="default"/>
        <w:lang w:val="en-US" w:eastAsia="en-US" w:bidi="ar-SA"/>
      </w:rPr>
    </w:lvl>
    <w:lvl w:ilvl="6" w:tplc="593EF654">
      <w:numFmt w:val="bullet"/>
      <w:lvlText w:val="•"/>
      <w:lvlJc w:val="left"/>
      <w:pPr>
        <w:ind w:left="2905" w:hanging="123"/>
      </w:pPr>
      <w:rPr>
        <w:rFonts w:hint="default"/>
        <w:lang w:val="en-US" w:eastAsia="en-US" w:bidi="ar-SA"/>
      </w:rPr>
    </w:lvl>
    <w:lvl w:ilvl="7" w:tplc="BD66950C">
      <w:numFmt w:val="bullet"/>
      <w:lvlText w:val="•"/>
      <w:lvlJc w:val="left"/>
      <w:pPr>
        <w:ind w:left="3398" w:hanging="123"/>
      </w:pPr>
      <w:rPr>
        <w:rFonts w:hint="default"/>
        <w:lang w:val="en-US" w:eastAsia="en-US" w:bidi="ar-SA"/>
      </w:rPr>
    </w:lvl>
    <w:lvl w:ilvl="8" w:tplc="8FE6ED6C">
      <w:numFmt w:val="bullet"/>
      <w:lvlText w:val="•"/>
      <w:lvlJc w:val="left"/>
      <w:pPr>
        <w:ind w:left="3891" w:hanging="123"/>
      </w:pPr>
      <w:rPr>
        <w:rFonts w:hint="default"/>
        <w:lang w:val="en-US" w:eastAsia="en-US" w:bidi="ar-SA"/>
      </w:rPr>
    </w:lvl>
  </w:abstractNum>
  <w:abstractNum w:abstractNumId="3" w15:restartNumberingAfterBreak="0">
    <w:nsid w:val="2F52163F"/>
    <w:multiLevelType w:val="multilevel"/>
    <w:tmpl w:val="6896D3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06B29C4"/>
    <w:multiLevelType w:val="hybridMultilevel"/>
    <w:tmpl w:val="992A5BC8"/>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5" w15:restartNumberingAfterBreak="0">
    <w:nsid w:val="49E75E9F"/>
    <w:multiLevelType w:val="multilevel"/>
    <w:tmpl w:val="A4C8FC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2FD0327"/>
    <w:multiLevelType w:val="hybridMultilevel"/>
    <w:tmpl w:val="D64A8790"/>
    <w:lvl w:ilvl="0" w:tplc="08090001">
      <w:start w:val="1"/>
      <w:numFmt w:val="bullet"/>
      <w:lvlText w:val=""/>
      <w:lvlJc w:val="left"/>
      <w:pPr>
        <w:ind w:left="360" w:hanging="360"/>
      </w:pPr>
      <w:rPr>
        <w:rFonts w:ascii="Symbol" w:hAnsi="Symbol" w:hint="default"/>
      </w:rPr>
    </w:lvl>
    <w:lvl w:ilvl="1" w:tplc="83E0BCAE">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C72FDD"/>
    <w:multiLevelType w:val="hybridMultilevel"/>
    <w:tmpl w:val="FA40F98E"/>
    <w:lvl w:ilvl="0" w:tplc="08090001">
      <w:start w:val="1"/>
      <w:numFmt w:val="bullet"/>
      <w:lvlText w:val=""/>
      <w:lvlJc w:val="left"/>
      <w:pPr>
        <w:ind w:left="8240" w:hanging="360"/>
      </w:pPr>
      <w:rPr>
        <w:rFonts w:ascii="Symbol" w:hAnsi="Symbol" w:hint="default"/>
      </w:rPr>
    </w:lvl>
    <w:lvl w:ilvl="1" w:tplc="08090003" w:tentative="1">
      <w:start w:val="1"/>
      <w:numFmt w:val="bullet"/>
      <w:lvlText w:val="o"/>
      <w:lvlJc w:val="left"/>
      <w:pPr>
        <w:ind w:left="8960" w:hanging="360"/>
      </w:pPr>
      <w:rPr>
        <w:rFonts w:ascii="Courier New" w:hAnsi="Courier New" w:cs="Courier New" w:hint="default"/>
      </w:rPr>
    </w:lvl>
    <w:lvl w:ilvl="2" w:tplc="08090005" w:tentative="1">
      <w:start w:val="1"/>
      <w:numFmt w:val="bullet"/>
      <w:lvlText w:val=""/>
      <w:lvlJc w:val="left"/>
      <w:pPr>
        <w:ind w:left="9680" w:hanging="360"/>
      </w:pPr>
      <w:rPr>
        <w:rFonts w:ascii="Wingdings" w:hAnsi="Wingdings" w:hint="default"/>
      </w:rPr>
    </w:lvl>
    <w:lvl w:ilvl="3" w:tplc="08090001" w:tentative="1">
      <w:start w:val="1"/>
      <w:numFmt w:val="bullet"/>
      <w:lvlText w:val=""/>
      <w:lvlJc w:val="left"/>
      <w:pPr>
        <w:ind w:left="10400" w:hanging="360"/>
      </w:pPr>
      <w:rPr>
        <w:rFonts w:ascii="Symbol" w:hAnsi="Symbol" w:hint="default"/>
      </w:rPr>
    </w:lvl>
    <w:lvl w:ilvl="4" w:tplc="08090003" w:tentative="1">
      <w:start w:val="1"/>
      <w:numFmt w:val="bullet"/>
      <w:lvlText w:val="o"/>
      <w:lvlJc w:val="left"/>
      <w:pPr>
        <w:ind w:left="11120" w:hanging="360"/>
      </w:pPr>
      <w:rPr>
        <w:rFonts w:ascii="Courier New" w:hAnsi="Courier New" w:cs="Courier New" w:hint="default"/>
      </w:rPr>
    </w:lvl>
    <w:lvl w:ilvl="5" w:tplc="08090005" w:tentative="1">
      <w:start w:val="1"/>
      <w:numFmt w:val="bullet"/>
      <w:lvlText w:val=""/>
      <w:lvlJc w:val="left"/>
      <w:pPr>
        <w:ind w:left="11840" w:hanging="360"/>
      </w:pPr>
      <w:rPr>
        <w:rFonts w:ascii="Wingdings" w:hAnsi="Wingdings" w:hint="default"/>
      </w:rPr>
    </w:lvl>
    <w:lvl w:ilvl="6" w:tplc="08090001" w:tentative="1">
      <w:start w:val="1"/>
      <w:numFmt w:val="bullet"/>
      <w:lvlText w:val=""/>
      <w:lvlJc w:val="left"/>
      <w:pPr>
        <w:ind w:left="12560" w:hanging="360"/>
      </w:pPr>
      <w:rPr>
        <w:rFonts w:ascii="Symbol" w:hAnsi="Symbol" w:hint="default"/>
      </w:rPr>
    </w:lvl>
    <w:lvl w:ilvl="7" w:tplc="08090003" w:tentative="1">
      <w:start w:val="1"/>
      <w:numFmt w:val="bullet"/>
      <w:lvlText w:val="o"/>
      <w:lvlJc w:val="left"/>
      <w:pPr>
        <w:ind w:left="13280" w:hanging="360"/>
      </w:pPr>
      <w:rPr>
        <w:rFonts w:ascii="Courier New" w:hAnsi="Courier New" w:cs="Courier New" w:hint="default"/>
      </w:rPr>
    </w:lvl>
    <w:lvl w:ilvl="8" w:tplc="08090005" w:tentative="1">
      <w:start w:val="1"/>
      <w:numFmt w:val="bullet"/>
      <w:lvlText w:val=""/>
      <w:lvlJc w:val="left"/>
      <w:pPr>
        <w:ind w:left="14000" w:hanging="360"/>
      </w:pPr>
      <w:rPr>
        <w:rFonts w:ascii="Wingdings" w:hAnsi="Wingdings" w:hint="default"/>
      </w:rPr>
    </w:lvl>
  </w:abstractNum>
  <w:abstractNum w:abstractNumId="8" w15:restartNumberingAfterBreak="0">
    <w:nsid w:val="6B351F9B"/>
    <w:multiLevelType w:val="multilevel"/>
    <w:tmpl w:val="64E412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CFD6928"/>
    <w:multiLevelType w:val="hybridMultilevel"/>
    <w:tmpl w:val="CA18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418449">
    <w:abstractNumId w:val="6"/>
  </w:num>
  <w:num w:numId="2" w16cid:durableId="1269965864">
    <w:abstractNumId w:val="2"/>
  </w:num>
  <w:num w:numId="3" w16cid:durableId="1495031855">
    <w:abstractNumId w:val="4"/>
  </w:num>
  <w:num w:numId="4" w16cid:durableId="925723894">
    <w:abstractNumId w:val="5"/>
  </w:num>
  <w:num w:numId="5" w16cid:durableId="1928348785">
    <w:abstractNumId w:val="3"/>
  </w:num>
  <w:num w:numId="6" w16cid:durableId="590940897">
    <w:abstractNumId w:val="0"/>
  </w:num>
  <w:num w:numId="7" w16cid:durableId="1869217849">
    <w:abstractNumId w:val="8"/>
  </w:num>
  <w:num w:numId="8" w16cid:durableId="288708541">
    <w:abstractNumId w:val="7"/>
  </w:num>
  <w:num w:numId="9" w16cid:durableId="738138719">
    <w:abstractNumId w:val="9"/>
  </w:num>
  <w:num w:numId="10" w16cid:durableId="313418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AC"/>
    <w:rsid w:val="000000DF"/>
    <w:rsid w:val="000117D1"/>
    <w:rsid w:val="000218FA"/>
    <w:rsid w:val="00025300"/>
    <w:rsid w:val="000274BA"/>
    <w:rsid w:val="00054D54"/>
    <w:rsid w:val="00057BC4"/>
    <w:rsid w:val="0007219B"/>
    <w:rsid w:val="000D114B"/>
    <w:rsid w:val="000D1533"/>
    <w:rsid w:val="000F0A46"/>
    <w:rsid w:val="000F29FE"/>
    <w:rsid w:val="000F4711"/>
    <w:rsid w:val="000F4C67"/>
    <w:rsid w:val="00111253"/>
    <w:rsid w:val="00117423"/>
    <w:rsid w:val="00142F17"/>
    <w:rsid w:val="00150EBF"/>
    <w:rsid w:val="00162972"/>
    <w:rsid w:val="00172AE9"/>
    <w:rsid w:val="00173D85"/>
    <w:rsid w:val="001B4032"/>
    <w:rsid w:val="001B55F0"/>
    <w:rsid w:val="001C6A83"/>
    <w:rsid w:val="001E1420"/>
    <w:rsid w:val="00202BC9"/>
    <w:rsid w:val="00202EE7"/>
    <w:rsid w:val="00204F07"/>
    <w:rsid w:val="0021520C"/>
    <w:rsid w:val="00234EC4"/>
    <w:rsid w:val="00270962"/>
    <w:rsid w:val="002711A4"/>
    <w:rsid w:val="002723AC"/>
    <w:rsid w:val="002811E5"/>
    <w:rsid w:val="002A6F69"/>
    <w:rsid w:val="002B13AF"/>
    <w:rsid w:val="002D0967"/>
    <w:rsid w:val="002D40AE"/>
    <w:rsid w:val="002E43DE"/>
    <w:rsid w:val="002F297C"/>
    <w:rsid w:val="00312758"/>
    <w:rsid w:val="00312D87"/>
    <w:rsid w:val="0033439B"/>
    <w:rsid w:val="003430CA"/>
    <w:rsid w:val="00362339"/>
    <w:rsid w:val="0037003A"/>
    <w:rsid w:val="00382D72"/>
    <w:rsid w:val="00386C2A"/>
    <w:rsid w:val="00395F55"/>
    <w:rsid w:val="003B0AAC"/>
    <w:rsid w:val="003B16C1"/>
    <w:rsid w:val="003B2AE5"/>
    <w:rsid w:val="003B6056"/>
    <w:rsid w:val="003C5DAB"/>
    <w:rsid w:val="003E21CD"/>
    <w:rsid w:val="003F6994"/>
    <w:rsid w:val="00416C13"/>
    <w:rsid w:val="00432EA1"/>
    <w:rsid w:val="0044408A"/>
    <w:rsid w:val="004566DC"/>
    <w:rsid w:val="00456F2B"/>
    <w:rsid w:val="00475293"/>
    <w:rsid w:val="004A2A80"/>
    <w:rsid w:val="004C1638"/>
    <w:rsid w:val="004C7E8D"/>
    <w:rsid w:val="004D15C4"/>
    <w:rsid w:val="004D23E1"/>
    <w:rsid w:val="004F12C1"/>
    <w:rsid w:val="004F4324"/>
    <w:rsid w:val="00502A9A"/>
    <w:rsid w:val="00521DAA"/>
    <w:rsid w:val="00523AFF"/>
    <w:rsid w:val="00546C83"/>
    <w:rsid w:val="00567102"/>
    <w:rsid w:val="00573BBA"/>
    <w:rsid w:val="005A53A2"/>
    <w:rsid w:val="005A5B4A"/>
    <w:rsid w:val="005A7C7E"/>
    <w:rsid w:val="005C1A68"/>
    <w:rsid w:val="005E3508"/>
    <w:rsid w:val="00605EBC"/>
    <w:rsid w:val="00610D04"/>
    <w:rsid w:val="00621ACD"/>
    <w:rsid w:val="00626B61"/>
    <w:rsid w:val="00630C9F"/>
    <w:rsid w:val="00637C4C"/>
    <w:rsid w:val="006570C6"/>
    <w:rsid w:val="00662E2C"/>
    <w:rsid w:val="006679C3"/>
    <w:rsid w:val="00673F85"/>
    <w:rsid w:val="006C1FFD"/>
    <w:rsid w:val="006E269C"/>
    <w:rsid w:val="006F0CA1"/>
    <w:rsid w:val="006F7773"/>
    <w:rsid w:val="00715431"/>
    <w:rsid w:val="00722DAC"/>
    <w:rsid w:val="00733546"/>
    <w:rsid w:val="007363A7"/>
    <w:rsid w:val="00743CFF"/>
    <w:rsid w:val="007452AA"/>
    <w:rsid w:val="00774259"/>
    <w:rsid w:val="007927E2"/>
    <w:rsid w:val="007B193E"/>
    <w:rsid w:val="007C4063"/>
    <w:rsid w:val="007F1AF9"/>
    <w:rsid w:val="008006A8"/>
    <w:rsid w:val="0081023E"/>
    <w:rsid w:val="00814719"/>
    <w:rsid w:val="00834076"/>
    <w:rsid w:val="00835305"/>
    <w:rsid w:val="00862E88"/>
    <w:rsid w:val="00877FE5"/>
    <w:rsid w:val="00880696"/>
    <w:rsid w:val="00886ECD"/>
    <w:rsid w:val="00891D4B"/>
    <w:rsid w:val="008A4EAC"/>
    <w:rsid w:val="008B13EB"/>
    <w:rsid w:val="008B44FC"/>
    <w:rsid w:val="008C2342"/>
    <w:rsid w:val="008C2EC5"/>
    <w:rsid w:val="00903C5E"/>
    <w:rsid w:val="00904DBB"/>
    <w:rsid w:val="00934925"/>
    <w:rsid w:val="0094328F"/>
    <w:rsid w:val="009764EC"/>
    <w:rsid w:val="009922D7"/>
    <w:rsid w:val="009B092A"/>
    <w:rsid w:val="009C53A2"/>
    <w:rsid w:val="009C5F72"/>
    <w:rsid w:val="009E4AB4"/>
    <w:rsid w:val="00A65310"/>
    <w:rsid w:val="00A67559"/>
    <w:rsid w:val="00A72E3C"/>
    <w:rsid w:val="00A85173"/>
    <w:rsid w:val="00A87E6E"/>
    <w:rsid w:val="00A92DD5"/>
    <w:rsid w:val="00AA635B"/>
    <w:rsid w:val="00AB2D0C"/>
    <w:rsid w:val="00AB4F75"/>
    <w:rsid w:val="00AB5A6D"/>
    <w:rsid w:val="00AC522B"/>
    <w:rsid w:val="00AD279C"/>
    <w:rsid w:val="00AD7CBA"/>
    <w:rsid w:val="00AE12F3"/>
    <w:rsid w:val="00AF044A"/>
    <w:rsid w:val="00AF158A"/>
    <w:rsid w:val="00B22375"/>
    <w:rsid w:val="00B327BB"/>
    <w:rsid w:val="00B41146"/>
    <w:rsid w:val="00B51094"/>
    <w:rsid w:val="00B52AF9"/>
    <w:rsid w:val="00B61933"/>
    <w:rsid w:val="00B66285"/>
    <w:rsid w:val="00B80254"/>
    <w:rsid w:val="00B86E6F"/>
    <w:rsid w:val="00B95016"/>
    <w:rsid w:val="00BA0564"/>
    <w:rsid w:val="00BA5DA1"/>
    <w:rsid w:val="00BF3097"/>
    <w:rsid w:val="00BF66DB"/>
    <w:rsid w:val="00BF7EA7"/>
    <w:rsid w:val="00C0082D"/>
    <w:rsid w:val="00C046D9"/>
    <w:rsid w:val="00C1502B"/>
    <w:rsid w:val="00C33692"/>
    <w:rsid w:val="00C41486"/>
    <w:rsid w:val="00C5065A"/>
    <w:rsid w:val="00C64230"/>
    <w:rsid w:val="00C6452A"/>
    <w:rsid w:val="00C66DFA"/>
    <w:rsid w:val="00C75FC4"/>
    <w:rsid w:val="00C760D1"/>
    <w:rsid w:val="00CA0DD8"/>
    <w:rsid w:val="00CC5B02"/>
    <w:rsid w:val="00CD0E50"/>
    <w:rsid w:val="00CD5282"/>
    <w:rsid w:val="00CD674F"/>
    <w:rsid w:val="00CD6A49"/>
    <w:rsid w:val="00D05888"/>
    <w:rsid w:val="00D21CED"/>
    <w:rsid w:val="00D44DCF"/>
    <w:rsid w:val="00D47E00"/>
    <w:rsid w:val="00D8320B"/>
    <w:rsid w:val="00D838B7"/>
    <w:rsid w:val="00D97F16"/>
    <w:rsid w:val="00DB08B2"/>
    <w:rsid w:val="00DB264B"/>
    <w:rsid w:val="00DD7203"/>
    <w:rsid w:val="00DE2C8E"/>
    <w:rsid w:val="00DE694A"/>
    <w:rsid w:val="00E10588"/>
    <w:rsid w:val="00E22064"/>
    <w:rsid w:val="00E257DA"/>
    <w:rsid w:val="00E35C78"/>
    <w:rsid w:val="00E42EC0"/>
    <w:rsid w:val="00E5018C"/>
    <w:rsid w:val="00E51CA4"/>
    <w:rsid w:val="00E64EAC"/>
    <w:rsid w:val="00E71EDB"/>
    <w:rsid w:val="00E803E6"/>
    <w:rsid w:val="00E83592"/>
    <w:rsid w:val="00E84217"/>
    <w:rsid w:val="00EB1420"/>
    <w:rsid w:val="00EB26D6"/>
    <w:rsid w:val="00EC0FD2"/>
    <w:rsid w:val="00ED3527"/>
    <w:rsid w:val="00EF13B0"/>
    <w:rsid w:val="00EF6DEB"/>
    <w:rsid w:val="00F03493"/>
    <w:rsid w:val="00F15FCC"/>
    <w:rsid w:val="00F21DCE"/>
    <w:rsid w:val="00F24285"/>
    <w:rsid w:val="00F26D8D"/>
    <w:rsid w:val="00F308A4"/>
    <w:rsid w:val="00F323F5"/>
    <w:rsid w:val="00F42675"/>
    <w:rsid w:val="00F54503"/>
    <w:rsid w:val="00F54B7E"/>
    <w:rsid w:val="00F84E70"/>
    <w:rsid w:val="00F86CAD"/>
    <w:rsid w:val="00F91E37"/>
    <w:rsid w:val="00FC0BE7"/>
    <w:rsid w:val="00FC17A0"/>
    <w:rsid w:val="00FF36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2F38"/>
  <w15:docId w15:val="{F8C888AF-50FE-4AC8-B9C5-D8840C1C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C83"/>
    <w:pPr>
      <w:ind w:left="720"/>
      <w:contextualSpacing/>
    </w:pPr>
  </w:style>
  <w:style w:type="paragraph" w:customStyle="1" w:styleId="TableParagraph">
    <w:name w:val="Table Paragraph"/>
    <w:basedOn w:val="Normal"/>
    <w:uiPriority w:val="1"/>
    <w:qFormat/>
    <w:rsid w:val="00A92DD5"/>
    <w:pPr>
      <w:widowControl w:val="0"/>
      <w:autoSpaceDE w:val="0"/>
      <w:autoSpaceDN w:val="0"/>
      <w:spacing w:after="0" w:line="240" w:lineRule="auto"/>
    </w:pPr>
    <w:rPr>
      <w:rFonts w:ascii="Carlito" w:eastAsia="Carlito" w:hAnsi="Carlito" w:cs="Carlito"/>
      <w:lang w:val="en-US"/>
    </w:rPr>
  </w:style>
  <w:style w:type="paragraph" w:styleId="Header">
    <w:name w:val="header"/>
    <w:basedOn w:val="Normal"/>
    <w:link w:val="HeaderChar"/>
    <w:uiPriority w:val="99"/>
    <w:unhideWhenUsed/>
    <w:rsid w:val="00D97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16"/>
  </w:style>
  <w:style w:type="paragraph" w:styleId="Footer">
    <w:name w:val="footer"/>
    <w:basedOn w:val="Normal"/>
    <w:link w:val="FooterChar"/>
    <w:uiPriority w:val="99"/>
    <w:unhideWhenUsed/>
    <w:rsid w:val="00D97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16"/>
  </w:style>
  <w:style w:type="paragraph" w:styleId="BalloonText">
    <w:name w:val="Balloon Text"/>
    <w:basedOn w:val="Normal"/>
    <w:link w:val="BalloonTextChar"/>
    <w:uiPriority w:val="99"/>
    <w:semiHidden/>
    <w:unhideWhenUsed/>
    <w:rsid w:val="00DB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64B"/>
    <w:rPr>
      <w:rFonts w:ascii="Segoe UI" w:hAnsi="Segoe UI" w:cs="Segoe UI"/>
      <w:sz w:val="18"/>
      <w:szCs w:val="18"/>
    </w:rPr>
  </w:style>
  <w:style w:type="paragraph" w:customStyle="1" w:styleId="paragraph">
    <w:name w:val="paragraph"/>
    <w:basedOn w:val="Normal"/>
    <w:rsid w:val="003B0A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0AAC"/>
  </w:style>
  <w:style w:type="character" w:customStyle="1" w:styleId="eop">
    <w:name w:val="eop"/>
    <w:basedOn w:val="DefaultParagraphFont"/>
    <w:rsid w:val="003B0AAC"/>
  </w:style>
  <w:style w:type="character" w:styleId="Hyperlink">
    <w:name w:val="Hyperlink"/>
    <w:rsid w:val="00E84217"/>
    <w:rPr>
      <w:color w:val="0000FF"/>
      <w:u w:val="single"/>
    </w:rPr>
  </w:style>
  <w:style w:type="paragraph" w:styleId="NoSpacing">
    <w:name w:val="No Spacing"/>
    <w:uiPriority w:val="1"/>
    <w:qFormat/>
    <w:rsid w:val="00835305"/>
    <w:pPr>
      <w:spacing w:after="0" w:line="240" w:lineRule="auto"/>
    </w:pPr>
  </w:style>
  <w:style w:type="paragraph" w:styleId="DocumentMap">
    <w:name w:val="Document Map"/>
    <w:basedOn w:val="Normal"/>
    <w:link w:val="DocumentMapChar"/>
    <w:uiPriority w:val="99"/>
    <w:semiHidden/>
    <w:unhideWhenUsed/>
    <w:rsid w:val="000F0A4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F0A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5636">
      <w:bodyDiv w:val="1"/>
      <w:marLeft w:val="0"/>
      <w:marRight w:val="0"/>
      <w:marTop w:val="0"/>
      <w:marBottom w:val="0"/>
      <w:divBdr>
        <w:top w:val="none" w:sz="0" w:space="0" w:color="auto"/>
        <w:left w:val="none" w:sz="0" w:space="0" w:color="auto"/>
        <w:bottom w:val="none" w:sz="0" w:space="0" w:color="auto"/>
        <w:right w:val="none" w:sz="0" w:space="0" w:color="auto"/>
      </w:divBdr>
    </w:div>
    <w:div w:id="1551575697">
      <w:bodyDiv w:val="1"/>
      <w:marLeft w:val="0"/>
      <w:marRight w:val="0"/>
      <w:marTop w:val="0"/>
      <w:marBottom w:val="0"/>
      <w:divBdr>
        <w:top w:val="none" w:sz="0" w:space="0" w:color="auto"/>
        <w:left w:val="none" w:sz="0" w:space="0" w:color="auto"/>
        <w:bottom w:val="none" w:sz="0" w:space="0" w:color="auto"/>
        <w:right w:val="none" w:sz="0" w:space="0" w:color="auto"/>
      </w:divBdr>
    </w:div>
    <w:div w:id="1961757845">
      <w:bodyDiv w:val="1"/>
      <w:marLeft w:val="0"/>
      <w:marRight w:val="0"/>
      <w:marTop w:val="0"/>
      <w:marBottom w:val="0"/>
      <w:divBdr>
        <w:top w:val="none" w:sz="0" w:space="0" w:color="auto"/>
        <w:left w:val="none" w:sz="0" w:space="0" w:color="auto"/>
        <w:bottom w:val="none" w:sz="0" w:space="0" w:color="auto"/>
        <w:right w:val="none" w:sz="0" w:space="0" w:color="auto"/>
      </w:divBdr>
    </w:div>
    <w:div w:id="2078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79C50D426994586E32CEBDF37C0D6" ma:contentTypeVersion="15" ma:contentTypeDescription="Create a new document." ma:contentTypeScope="" ma:versionID="7eec8582130167a2df1d5a947a77b981">
  <xsd:schema xmlns:xsd="http://www.w3.org/2001/XMLSchema" xmlns:xs="http://www.w3.org/2001/XMLSchema" xmlns:p="http://schemas.microsoft.com/office/2006/metadata/properties" xmlns:ns2="beacb2fc-2518-441c-a685-674addb6a195" xmlns:ns3="7173eef9-01cc-4bad-9918-33adf7ad6522" targetNamespace="http://schemas.microsoft.com/office/2006/metadata/properties" ma:root="true" ma:fieldsID="4c64c49745fd8aec042875a11f1670a4" ns2:_="" ns3:_="">
    <xsd:import namespace="beacb2fc-2518-441c-a685-674addb6a195"/>
    <xsd:import namespace="7173eef9-01cc-4bad-9918-33adf7ad65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cb2fc-2518-441c-a685-674addb6a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652f83-f2f7-4899-8466-b3c1eaf0798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3eef9-01cc-4bad-9918-33adf7ad6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4f8dcc-2222-48d1-95a4-69d3135ffdf3}" ma:internalName="TaxCatchAll" ma:showField="CatchAllData" ma:web="7173eef9-01cc-4bad-9918-33adf7ad6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73eef9-01cc-4bad-9918-33adf7ad6522" xsi:nil="true"/>
    <lcf76f155ced4ddcb4097134ff3c332f xmlns="beacb2fc-2518-441c-a685-674addb6a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D5E67-7418-407A-BA14-FBB38A988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cb2fc-2518-441c-a685-674addb6a195"/>
    <ds:schemaRef ds:uri="7173eef9-01cc-4bad-9918-33adf7ad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F9837-B922-4568-806C-5666F3FE705C}">
  <ds:schemaRefs>
    <ds:schemaRef ds:uri="http://schemas.openxmlformats.org/officeDocument/2006/bibliography"/>
  </ds:schemaRefs>
</ds:datastoreItem>
</file>

<file path=customXml/itemProps3.xml><?xml version="1.0" encoding="utf-8"?>
<ds:datastoreItem xmlns:ds="http://schemas.openxmlformats.org/officeDocument/2006/customXml" ds:itemID="{F770FE5F-8794-4606-A6F4-A0732E83026F}">
  <ds:schemaRefs>
    <ds:schemaRef ds:uri="http://schemas.microsoft.com/sharepoint/v3/contenttype/forms"/>
  </ds:schemaRefs>
</ds:datastoreItem>
</file>

<file path=customXml/itemProps4.xml><?xml version="1.0" encoding="utf-8"?>
<ds:datastoreItem xmlns:ds="http://schemas.openxmlformats.org/officeDocument/2006/customXml" ds:itemID="{8A1F0588-394F-453D-BBE1-25E4FCD28CD2}">
  <ds:schemaRefs>
    <ds:schemaRef ds:uri="http://schemas.microsoft.com/office/2006/metadata/properties"/>
    <ds:schemaRef ds:uri="http://schemas.microsoft.com/office/infopath/2007/PartnerControls"/>
    <ds:schemaRef ds:uri="7173eef9-01cc-4bad-9918-33adf7ad6522"/>
    <ds:schemaRef ds:uri="beacb2fc-2518-441c-a685-674addb6a195"/>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Lewis</dc:creator>
  <cp:lastModifiedBy>Holly Haggart</cp:lastModifiedBy>
  <cp:revision>46</cp:revision>
  <cp:lastPrinted>2024-04-16T15:54:00Z</cp:lastPrinted>
  <dcterms:created xsi:type="dcterms:W3CDTF">2025-01-09T13:09:00Z</dcterms:created>
  <dcterms:modified xsi:type="dcterms:W3CDTF">2025-01-09T13:51:00Z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0x010100B6879C50D426994586E32CEBDF37C0D6</vt:lpwstr>
  </property>
  <property fmtid="{D5CDD505-2E9C-101B-9397-08002B2CF9AE}" pid="3" name="MediaServiceImageTags">
    <vt:lpwstr/>
  </property>
</Properties>
</file>